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5" w:rsidRDefault="00E04E08" w:rsidP="004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>
            <wp:extent cx="6120130" cy="8642057"/>
            <wp:effectExtent l="19050" t="0" r="0" b="0"/>
            <wp:docPr id="2" name="Рисунок 1" descr="C:\Documents and Settings\Admin\Рабочий стол\Untitled.FR12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titled.FR12 - 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40" w:rsidRDefault="00B67140" w:rsidP="004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67140" w:rsidRDefault="00B67140" w:rsidP="004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B67140" w:rsidRDefault="00B67140" w:rsidP="00E04E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tbl>
      <w:tblPr>
        <w:tblStyle w:val="ab"/>
        <w:tblW w:w="9214" w:type="dxa"/>
        <w:jc w:val="center"/>
        <w:tblInd w:w="108" w:type="dxa"/>
        <w:tblLayout w:type="fixed"/>
        <w:tblLook w:val="04A0"/>
      </w:tblPr>
      <w:tblGrid>
        <w:gridCol w:w="993"/>
        <w:gridCol w:w="7087"/>
        <w:gridCol w:w="1134"/>
      </w:tblGrid>
      <w:tr w:rsidR="00337F7E" w:rsidRPr="00166B1F" w:rsidTr="00CE476B">
        <w:trPr>
          <w:trHeight w:val="617"/>
          <w:jc w:val="center"/>
        </w:trPr>
        <w:tc>
          <w:tcPr>
            <w:tcW w:w="993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087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37F7E" w:rsidRPr="00166B1F" w:rsidTr="00CE476B">
        <w:trPr>
          <w:trHeight w:val="316"/>
          <w:jc w:val="center"/>
        </w:trPr>
        <w:tc>
          <w:tcPr>
            <w:tcW w:w="993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37F7E" w:rsidRPr="00166B1F" w:rsidRDefault="00337F7E" w:rsidP="00B03C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7F7E" w:rsidRPr="00166B1F" w:rsidTr="00CE476B">
        <w:trPr>
          <w:trHeight w:val="314"/>
          <w:jc w:val="center"/>
        </w:trPr>
        <w:tc>
          <w:tcPr>
            <w:tcW w:w="993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37F7E" w:rsidRPr="00B03C1A" w:rsidRDefault="00B03C1A" w:rsidP="00B03C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1A">
              <w:rPr>
                <w:rFonts w:ascii="Times New Roman" w:eastAsia="Times New Roman" w:hAnsi="Times New Roman" w:cs="Arial"/>
                <w:b/>
                <w:sz w:val="28"/>
                <w:szCs w:val="20"/>
              </w:rPr>
              <w:t>ПОРЯДОК ПЕРЕВОДА ОБУЧАЮЩИХСЯ</w:t>
            </w:r>
          </w:p>
        </w:tc>
        <w:tc>
          <w:tcPr>
            <w:tcW w:w="1134" w:type="dxa"/>
          </w:tcPr>
          <w:p w:rsidR="00337F7E" w:rsidRPr="00B03C1A" w:rsidRDefault="00426643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7F7E" w:rsidRPr="00166B1F" w:rsidTr="00CE476B">
        <w:trPr>
          <w:trHeight w:val="394"/>
          <w:jc w:val="center"/>
        </w:trPr>
        <w:tc>
          <w:tcPr>
            <w:tcW w:w="993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37F7E" w:rsidRPr="007004C9" w:rsidRDefault="00B03C1A" w:rsidP="00B03C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323">
              <w:rPr>
                <w:rFonts w:ascii="Times New Roman" w:eastAsia="Times New Roman" w:hAnsi="Times New Roman" w:cs="Arial"/>
                <w:b/>
                <w:sz w:val="28"/>
                <w:szCs w:val="20"/>
              </w:rPr>
              <w:t>ПОРЯДОК ОТЧИСЛЕНИЯ ОБУЧАЮЩИХСЯ ИЗ КОЛЛЕДЖА</w:t>
            </w:r>
          </w:p>
        </w:tc>
        <w:tc>
          <w:tcPr>
            <w:tcW w:w="1134" w:type="dxa"/>
          </w:tcPr>
          <w:p w:rsidR="00337F7E" w:rsidRPr="00166B1F" w:rsidRDefault="00426643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37F7E" w:rsidRPr="00166B1F" w:rsidTr="00CE476B">
        <w:trPr>
          <w:trHeight w:val="334"/>
          <w:jc w:val="center"/>
        </w:trPr>
        <w:tc>
          <w:tcPr>
            <w:tcW w:w="993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37F7E" w:rsidRPr="00B03C1A" w:rsidRDefault="00B03C1A" w:rsidP="00B03C1A">
            <w:pPr>
              <w:contextualSpacing/>
              <w:jc w:val="both"/>
              <w:rPr>
                <w:rFonts w:ascii="Times New Roman" w:eastAsia="Times New Roman" w:hAnsi="Times New Roman" w:cs="Arial"/>
                <w:b/>
                <w:sz w:val="28"/>
                <w:szCs w:val="20"/>
              </w:rPr>
            </w:pPr>
            <w:r w:rsidRPr="003A223A">
              <w:rPr>
                <w:rFonts w:ascii="Times New Roman" w:eastAsia="Times New Roman" w:hAnsi="Times New Roman" w:cs="Arial"/>
                <w:b/>
                <w:sz w:val="28"/>
                <w:szCs w:val="20"/>
              </w:rPr>
              <w:t>ВОССТАНОВЛЕНИЕ ОБУЧАЮЩИХСЯ В КОЛЛЕДЖ</w:t>
            </w:r>
          </w:p>
        </w:tc>
        <w:tc>
          <w:tcPr>
            <w:tcW w:w="1134" w:type="dxa"/>
          </w:tcPr>
          <w:p w:rsidR="00337F7E" w:rsidRPr="00166B1F" w:rsidRDefault="00426643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37F7E" w:rsidRPr="00166B1F" w:rsidTr="00CE476B">
        <w:trPr>
          <w:trHeight w:val="334"/>
          <w:jc w:val="center"/>
        </w:trPr>
        <w:tc>
          <w:tcPr>
            <w:tcW w:w="993" w:type="dxa"/>
          </w:tcPr>
          <w:p w:rsidR="00337F7E" w:rsidRPr="00166B1F" w:rsidRDefault="007D7255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37F7E" w:rsidRPr="007004C9" w:rsidRDefault="00B03C1A" w:rsidP="00B03C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УТВЕРЖДЕНИЯ И ВНЕСЕНИЯ ИЗМЕНЕНИЙ В ПОЛОЖЕНИЕ</w:t>
            </w:r>
          </w:p>
        </w:tc>
        <w:tc>
          <w:tcPr>
            <w:tcW w:w="1134" w:type="dxa"/>
          </w:tcPr>
          <w:p w:rsidR="00337F7E" w:rsidRPr="00166B1F" w:rsidRDefault="00B03C1A" w:rsidP="0042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66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37F7E" w:rsidRPr="00166B1F" w:rsidTr="00CE476B">
        <w:trPr>
          <w:trHeight w:val="334"/>
          <w:jc w:val="center"/>
        </w:trPr>
        <w:tc>
          <w:tcPr>
            <w:tcW w:w="993" w:type="dxa"/>
          </w:tcPr>
          <w:p w:rsidR="00B03C1A" w:rsidRPr="00166B1F" w:rsidRDefault="00B03C1A" w:rsidP="00B03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37F7E" w:rsidRPr="007004C9" w:rsidRDefault="00337F7E" w:rsidP="00B03C1A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7F7E" w:rsidRPr="00166B1F" w:rsidRDefault="00337F7E" w:rsidP="00CE4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70C1" w:rsidRPr="00337F7E" w:rsidRDefault="00DC2DA5" w:rsidP="00337F7E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br w:type="page"/>
      </w:r>
    </w:p>
    <w:p w:rsidR="00D070C1" w:rsidRPr="00D070C1" w:rsidRDefault="00337F7E" w:rsidP="004D4119">
      <w:pPr>
        <w:numPr>
          <w:ilvl w:val="2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ОБЩИЕ ПОЛОЖЕНИЯ</w:t>
      </w:r>
    </w:p>
    <w:p w:rsidR="00D070C1" w:rsidRPr="00D070C1" w:rsidRDefault="00D070C1" w:rsidP="004D4119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070C1" w:rsidRPr="00D070C1" w:rsidRDefault="00A94323" w:rsidP="004D4119">
      <w:pPr>
        <w:tabs>
          <w:tab w:val="left" w:pos="1098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1.1. 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Настоящее положение определяет порядок перевода, отчисления</w:t>
      </w:r>
      <w:r w:rsidR="00D070C1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восстановления обучающихся в ОГБПОУ </w:t>
      </w:r>
      <w:r w:rsidR="00337F7E">
        <w:rPr>
          <w:rFonts w:ascii="Times New Roman" w:eastAsia="Times New Roman" w:hAnsi="Times New Roman" w:cs="Arial"/>
          <w:sz w:val="28"/>
          <w:szCs w:val="20"/>
          <w:lang w:eastAsia="ru-RU"/>
        </w:rPr>
        <w:t>«Тулунский медицинский»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- </w:t>
      </w:r>
      <w:r w:rsidR="00D070C1">
        <w:rPr>
          <w:rFonts w:ascii="Times New Roman" w:eastAsia="Times New Roman" w:hAnsi="Times New Roman" w:cs="Arial"/>
          <w:sz w:val="28"/>
          <w:szCs w:val="20"/>
          <w:lang w:eastAsia="ru-RU"/>
        </w:rPr>
        <w:t>К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олледж).</w:t>
      </w:r>
    </w:p>
    <w:p w:rsidR="00D070C1" w:rsidRPr="00D070C1" w:rsidRDefault="00A94323" w:rsidP="004D4119">
      <w:pPr>
        <w:tabs>
          <w:tab w:val="left" w:pos="106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1.2. 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Положение разработано в соответствии с:</w:t>
      </w:r>
    </w:p>
    <w:p w:rsidR="00D070C1" w:rsidRPr="00D070C1" w:rsidRDefault="00D070C1" w:rsidP="004D41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Федеральным законом от 29.12.2012 г. № 273-ФЗ «Об образовании в Российской Федерации»;</w:t>
      </w:r>
    </w:p>
    <w:p w:rsidR="00D070C1" w:rsidRPr="00D070C1" w:rsidRDefault="00D070C1" w:rsidP="004D41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Минобрнауки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070C1" w:rsidRPr="006F1F94" w:rsidRDefault="00D070C1" w:rsidP="004D41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приказом Минобразования РФ от </w:t>
      </w:r>
      <w:r w:rsidR="005D5EAB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1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0.</w:t>
      </w:r>
      <w:r w:rsidR="005D5EAB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02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5D5EAB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2017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г. № 12</w:t>
      </w:r>
      <w:r w:rsidR="005D5EAB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«Об утверждении Порядка перевода обучающихся </w:t>
      </w:r>
      <w:r w:rsidR="006F1F94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друг</w:t>
      </w:r>
      <w:r w:rsidR="006F1F94"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»;</w:t>
      </w:r>
    </w:p>
    <w:p w:rsidR="006F1F94" w:rsidRPr="006F1F94" w:rsidRDefault="00D070C1" w:rsidP="006F1F94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Минобрнауки России от 06.06.2013 г.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бесплатное»;</w:t>
      </w:r>
    </w:p>
    <w:p w:rsidR="006F1F94" w:rsidRPr="006F1F94" w:rsidRDefault="006F1F94" w:rsidP="006F1F94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приказом Минобразования РФ от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07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6F1F9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.2017 г. №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313 «О внесении изменений в </w:t>
      </w: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к и случа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 утвержденный</w:t>
      </w: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Минобрнаук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и России от 06.06.2013 г. № 443»</w:t>
      </w:r>
      <w:r w:rsidR="00BE18F4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D070C1" w:rsidRPr="00D070C1" w:rsidRDefault="00D070C1" w:rsidP="004D41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Минобрнауки России от 13.06.2013 г. № 455 «Об утверждении Порядка организации и оснований предоставления академического отпуска обучающимся»;</w:t>
      </w:r>
    </w:p>
    <w:p w:rsidR="00D070C1" w:rsidRPr="00D070C1" w:rsidRDefault="00D070C1" w:rsidP="004D411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приказом Минобрнауки России от 15.03.2013 № 185 «Об утверждении Порядка применения к обучающимся и снятия с обучающихся мер дисциплинарного взыскания»;</w:t>
      </w:r>
    </w:p>
    <w:p w:rsidR="00D070C1" w:rsidRPr="00D070C1" w:rsidRDefault="00D070C1" w:rsidP="004D4119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Уставом колледжа.</w:t>
      </w:r>
    </w:p>
    <w:p w:rsidR="00D070C1" w:rsidRPr="00D070C1" w:rsidRDefault="00A94323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1.3. 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Настоящее Положение разработано с целью нормативно-правового обеспечения порядка оформления документов и проведения процедур перевода, отчисления</w:t>
      </w:r>
      <w:r w:rsidR="00496B2F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восстановления </w:t>
      </w:r>
      <w:r w:rsidR="00496B2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 предоставление академического отпуска </w:t>
      </w:r>
      <w:r w:rsidR="00D070C1" w:rsidRPr="00D070C1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обучающихся в соответствии с действующим законодательством в сфере образования.</w:t>
      </w:r>
    </w:p>
    <w:p w:rsidR="004D4119" w:rsidRPr="00B82A97" w:rsidRDefault="004D4119" w:rsidP="004D411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A721A" w:rsidRDefault="006A721A" w:rsidP="004D411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A721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2. </w:t>
      </w:r>
      <w:r w:rsidR="00337F7E" w:rsidRPr="006A721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ПОРЯДОК ПЕРЕВОДА ОБУЧАЮЩИХСЯ</w:t>
      </w:r>
    </w:p>
    <w:p w:rsidR="00B82A97" w:rsidRPr="00B82A97" w:rsidRDefault="00B82A97" w:rsidP="004D4119">
      <w:pPr>
        <w:spacing w:after="0" w:line="240" w:lineRule="auto"/>
        <w:ind w:left="276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A721A" w:rsidRPr="006A721A" w:rsidRDefault="007D7255" w:rsidP="007D725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2.1.</w:t>
      </w:r>
      <w:r w:rsidR="003C6EF1" w:rsidRPr="00BD577B">
        <w:rPr>
          <w:rFonts w:ascii="Times New Roman" w:hAnsi="Times New Roman" w:cs="Times New Roman"/>
          <w:sz w:val="28"/>
          <w:szCs w:val="28"/>
        </w:rPr>
        <w:t>Перевод обучающихся из одного учебного заведения в другое</w:t>
      </w:r>
      <w:r w:rsidR="003C6EF1" w:rsidRPr="009040F8">
        <w:rPr>
          <w:rFonts w:ascii="Times New Roman" w:hAnsi="Times New Roman" w:cs="Times New Roman"/>
          <w:sz w:val="28"/>
          <w:szCs w:val="28"/>
        </w:rPr>
        <w:t xml:space="preserve"> производится с согласия директоров обоих учебных заведений.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Колледж  не устанавливаетограничений, связанных с курсом и формой обучения, видом </w:t>
      </w:r>
      <w:r w:rsidR="003C6EF1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основной 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образовательной программы, по которым происходит перевод обучающегося.</w:t>
      </w:r>
    </w:p>
    <w:p w:rsidR="00041892" w:rsidRDefault="00286015" w:rsidP="004D41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2.1.2. П</w:t>
      </w:r>
      <w:r w:rsidR="0004189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ри переводе </w:t>
      </w:r>
      <w:r w:rsidR="007B5CA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обучающегося на места, финансируемые за счет бюджетных средств, общая продолжительность обучения не должна превышать срока, установленного рабочим учебным планом Колледжа для освоения программы </w:t>
      </w:r>
      <w:r w:rsidR="00337F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подготовки специалистов среднего звена </w:t>
      </w:r>
      <w:r w:rsidR="007B5CAD">
        <w:rPr>
          <w:rFonts w:ascii="Times New Roman" w:eastAsia="Times New Roman" w:hAnsi="Times New Roman" w:cs="Arial"/>
          <w:sz w:val="28"/>
          <w:szCs w:val="20"/>
          <w:lang w:eastAsia="ru-RU"/>
        </w:rPr>
        <w:t>по специальности на которую переходит студент (с учётом формы обучения, СПО и образования, на базе которого обучающийся получает СПО), более чем на 1 учебный год.</w:t>
      </w:r>
    </w:p>
    <w:p w:rsidR="006C75AA" w:rsidRDefault="00286015" w:rsidP="004D4119">
      <w:pPr>
        <w:tabs>
          <w:tab w:val="left" w:pos="152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2.1.3. </w:t>
      </w:r>
      <w:r w:rsidR="006C75AA">
        <w:rPr>
          <w:rFonts w:ascii="Times New Roman" w:eastAsia="Times New Roman" w:hAnsi="Times New Roman" w:cs="Arial"/>
          <w:sz w:val="28"/>
          <w:szCs w:val="20"/>
          <w:lang w:eastAsia="ru-RU"/>
        </w:rPr>
        <w:t>Перевод обучающихся</w:t>
      </w:r>
      <w:r w:rsidR="00A2333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производится </w:t>
      </w:r>
      <w:r w:rsidR="006C75AA">
        <w:rPr>
          <w:rFonts w:ascii="Times New Roman" w:eastAsia="Times New Roman" w:hAnsi="Times New Roman" w:cs="Arial"/>
          <w:sz w:val="28"/>
          <w:szCs w:val="20"/>
          <w:lang w:eastAsia="ru-RU"/>
        </w:rPr>
        <w:t>на свободные места на соответствующем курсе по специальности, уровню среднего профессионального образования</w:t>
      </w:r>
      <w:r w:rsidR="00485B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(базовый, повышенный) и форме обучения, на которые обучающийся хочет перейти (далее – соответствующие свободные места).</w:t>
      </w:r>
    </w:p>
    <w:p w:rsidR="003F34B6" w:rsidRDefault="00286015" w:rsidP="004D4119">
      <w:pPr>
        <w:tabs>
          <w:tab w:val="left" w:pos="152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2.1.4. </w:t>
      </w:r>
      <w:r w:rsidR="00485B1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Количество соответствующих свободных мест, финансируемых за счет бюджетных средств, определяется как разница между контрольными цифрами приема соответствующего года и фактической численностью обучающихся. При наличии </w:t>
      </w:r>
      <w:r w:rsidR="003F34B6">
        <w:rPr>
          <w:rFonts w:ascii="Times New Roman" w:eastAsia="Times New Roman" w:hAnsi="Times New Roman" w:cs="Arial"/>
          <w:sz w:val="28"/>
          <w:szCs w:val="20"/>
          <w:lang w:eastAsia="ru-RU"/>
        </w:rPr>
        <w:t>соответствующих свободных мест Колледж не вправе предлагать обучающемуся за счет бюджетных средств перейти на обучение с оплатой стоимости по договорам с физическими и (или) юридическими лицами.</w:t>
      </w:r>
    </w:p>
    <w:p w:rsidR="006A721A" w:rsidRDefault="00286015" w:rsidP="004D4119">
      <w:pPr>
        <w:tabs>
          <w:tab w:val="left" w:pos="152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2.1.5. </w:t>
      </w:r>
      <w:r w:rsidR="003F34B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Обучающийся, </w:t>
      </w:r>
      <w:r w:rsidR="003F34B6" w:rsidRPr="00B657CC">
        <w:rPr>
          <w:rFonts w:ascii="Times New Roman" w:hAnsi="Times New Roman" w:cs="Times New Roman"/>
          <w:sz w:val="28"/>
          <w:szCs w:val="28"/>
        </w:rPr>
        <w:t>желающий перевестись в Колледж, обращается к заместителю директора по учебной работе с заявлением на имя директора.</w:t>
      </w:r>
      <w:r w:rsidR="00811E1B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В заявлении указывает курс, наименование профессиональной образовательной программы, форму обучения, на которые он претендует, и уровень образования, на базе которого обучающийся получал среднее профессиональное образование в исходной образовательной организации.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К заявлению обучающийся</w:t>
      </w:r>
      <w:r w:rsidR="00811E1B">
        <w:rPr>
          <w:rFonts w:ascii="Times New Roman" w:eastAsia="Times New Roman" w:hAnsi="Times New Roman" w:cs="Arial"/>
          <w:sz w:val="28"/>
          <w:szCs w:val="20"/>
          <w:lang w:eastAsia="ru-RU"/>
        </w:rPr>
        <w:t>прилагает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справку об обучении(периоде обучения)изаверенную копию зачетной книжки</w:t>
      </w:r>
      <w:r w:rsidR="00811E1B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Иные документы могут быть представлены </w:t>
      </w:r>
      <w:bookmarkStart w:id="0" w:name="page4"/>
      <w:bookmarkEnd w:id="0"/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обучающимся, если он претендует на льготы, установленные законодательством Российской Федерации, а также при наличии ограничений на обучение по соответс</w:t>
      </w:r>
      <w:r w:rsidR="00D6601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твующим специальностям среднего 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профессионального образования, установленным законодательством Российской Федерации.</w:t>
      </w:r>
    </w:p>
    <w:p w:rsidR="00811E1B" w:rsidRDefault="00286015" w:rsidP="004D4119">
      <w:pPr>
        <w:tabs>
          <w:tab w:val="left" w:pos="1521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2.1.6. </w:t>
      </w:r>
      <w:r w:rsidR="00811E1B">
        <w:rPr>
          <w:rFonts w:ascii="Times New Roman" w:eastAsia="Times New Roman" w:hAnsi="Times New Roman" w:cs="Arial"/>
          <w:sz w:val="28"/>
          <w:szCs w:val="20"/>
          <w:lang w:eastAsia="ru-RU"/>
        </w:rPr>
        <w:t>З</w:t>
      </w:r>
      <w:r w:rsidR="00811E1B" w:rsidRPr="00811E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аместитель директора по учебной работе проводит аттестацию студента путем рассмотрения </w:t>
      </w:r>
      <w:r w:rsidR="00811E1B">
        <w:rPr>
          <w:rFonts w:ascii="Times New Roman" w:eastAsia="Times New Roman" w:hAnsi="Times New Roman" w:cs="Arial"/>
          <w:sz w:val="28"/>
          <w:szCs w:val="20"/>
          <w:lang w:eastAsia="ru-RU"/>
        </w:rPr>
        <w:t>справки об обучении</w:t>
      </w:r>
      <w:r w:rsidR="00811E1B" w:rsidRPr="00811E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собеседования</w:t>
      </w:r>
      <w:r w:rsidR="00A2333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</w:t>
      </w:r>
      <w:r w:rsidR="00BA0283">
        <w:rPr>
          <w:rFonts w:ascii="Times New Roman" w:eastAsia="Times New Roman" w:hAnsi="Times New Roman" w:cs="Arial"/>
          <w:sz w:val="28"/>
          <w:szCs w:val="20"/>
          <w:lang w:eastAsia="ru-RU"/>
        </w:rPr>
        <w:t>принимает решение о перезачё</w:t>
      </w:r>
      <w:r w:rsidR="002257A2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>те дисциплин путем переноса оценок из справки об обучении (периоде обучения) в зачетную книжку обучающегося, оформленную в колледже</w:t>
      </w:r>
      <w:r w:rsidR="002257A2" w:rsidRPr="006A721A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</w:t>
      </w:r>
      <w:r w:rsidR="002257A2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только на основании сравнительного анализа названия дисциплин, профессиональных модулей, их содержания, количества часов.</w:t>
      </w:r>
      <w:r w:rsidR="00811E1B" w:rsidRPr="00811E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итогам аттестации, когда некоторые дисциплины не могут быть зачтены или из–за разницы в учебных планах обнаруживаются неизученные дисциплины (разделы дисциплин), </w:t>
      </w:r>
      <w:r w:rsidR="00A2333E">
        <w:rPr>
          <w:rFonts w:ascii="Times New Roman" w:eastAsia="Times New Roman" w:hAnsi="Times New Roman" w:cs="Arial"/>
          <w:sz w:val="28"/>
          <w:szCs w:val="20"/>
          <w:lang w:eastAsia="ru-RU"/>
        </w:rPr>
        <w:t>обучающемуся</w:t>
      </w:r>
      <w:r w:rsidR="00811E1B" w:rsidRPr="00811E1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предоставляется возможность ликвидировать академическую разницу.</w:t>
      </w:r>
    </w:p>
    <w:p w:rsidR="006A721A" w:rsidRPr="006A721A" w:rsidRDefault="00286015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2.1.7. </w:t>
      </w:r>
      <w:r w:rsidR="0053791D">
        <w:rPr>
          <w:rFonts w:ascii="Times New Roman" w:eastAsia="Times New Roman" w:hAnsi="Times New Roman" w:cs="Arial"/>
          <w:sz w:val="28"/>
          <w:szCs w:val="20"/>
          <w:lang w:eastAsia="ru-RU"/>
        </w:rPr>
        <w:t>Если количество мест в К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олледж на курсе/специальности или по форме обучения,на которыепретендуют одновременно несколько 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обучающихся, меньше количества поданных заявлений от желающих перевестись, то зачисление осуществляется по результатам аттестации на конкурсной основе. При конкурсном отборе выявляются лица, наиболее подготовленные для продолжения образования в колледж.</w:t>
      </w:r>
    </w:p>
    <w:p w:rsidR="002257A2" w:rsidRDefault="00286015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2.1.8. 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равных результатах аттестации преимущественное право получают обучающиеся, подавшие заявление ранее остальных претендентов на перевод, или имеющие уважительные причины (переезд на постоянное место жительства, необходимость смены специальности по здоровью и т.д., документально подтвержденные). </w:t>
      </w:r>
    </w:p>
    <w:p w:rsidR="00D50708" w:rsidRPr="00286015" w:rsidRDefault="004F6436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2.1.9. </w:t>
      </w:r>
      <w:r w:rsidR="002257A2">
        <w:rPr>
          <w:rFonts w:ascii="Times New Roman" w:eastAsia="Times New Roman" w:hAnsi="Times New Roman" w:cs="Arial"/>
          <w:sz w:val="28"/>
          <w:szCs w:val="20"/>
          <w:lang w:eastAsia="ru-RU"/>
        </w:rPr>
        <w:t>При положительном решении  вопроса о п</w:t>
      </w:r>
      <w:r w:rsidR="00271159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2257A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реводе Колледж выдает </w:t>
      </w:r>
      <w:r w:rsidR="002257A2" w:rsidRPr="0028601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обучающемуся справку установленного образца</w:t>
      </w:r>
      <w:r w:rsidR="00271159" w:rsidRPr="002860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50708" w:rsidRPr="00286015">
        <w:rPr>
          <w:rFonts w:ascii="Times New Roman" w:hAnsi="Times New Roman" w:cs="Times New Roman"/>
          <w:sz w:val="28"/>
          <w:szCs w:val="28"/>
        </w:rPr>
        <w:t xml:space="preserve">Обучающийся представляет указанную справку в исходное образовательное учреждение, а также личное заявление об отчислении в связи с переводом и о необходимости выдачи ему </w:t>
      </w:r>
      <w:r w:rsidR="00D72730">
        <w:rPr>
          <w:rFonts w:ascii="Times New Roman" w:hAnsi="Times New Roman" w:cs="Times New Roman"/>
          <w:sz w:val="28"/>
          <w:szCs w:val="28"/>
        </w:rPr>
        <w:t>справку об обучении</w:t>
      </w:r>
      <w:r w:rsidR="00D50708" w:rsidRPr="00286015">
        <w:rPr>
          <w:rFonts w:ascii="Times New Roman" w:hAnsi="Times New Roman" w:cs="Times New Roman"/>
          <w:sz w:val="28"/>
          <w:szCs w:val="28"/>
        </w:rPr>
        <w:t xml:space="preserve"> и документа об образовании, на основании которого он был зачислен в данное </w:t>
      </w:r>
      <w:r w:rsidR="003365A6" w:rsidRPr="00286015">
        <w:rPr>
          <w:rFonts w:ascii="Times New Roman" w:hAnsi="Times New Roman" w:cs="Times New Roman"/>
          <w:sz w:val="28"/>
          <w:szCs w:val="28"/>
        </w:rPr>
        <w:t>образовательное</w:t>
      </w:r>
      <w:r w:rsidR="00D50708" w:rsidRPr="0028601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14881" w:rsidRPr="00286015">
        <w:rPr>
          <w:rFonts w:ascii="Times New Roman" w:hAnsi="Times New Roman" w:cs="Times New Roman"/>
          <w:sz w:val="28"/>
          <w:szCs w:val="28"/>
        </w:rPr>
        <w:t xml:space="preserve"> (далее – документ об образовании)</w:t>
      </w:r>
      <w:r w:rsidR="003365A6" w:rsidRPr="00286015">
        <w:rPr>
          <w:rFonts w:ascii="Times New Roman" w:hAnsi="Times New Roman" w:cs="Times New Roman"/>
          <w:sz w:val="28"/>
          <w:szCs w:val="28"/>
        </w:rPr>
        <w:t>, где в течении 10 дней отчисляется в порядке перевода.</w:t>
      </w:r>
    </w:p>
    <w:p w:rsidR="00D50708" w:rsidRPr="00D50708" w:rsidRDefault="004F6436" w:rsidP="004D411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="00D50708" w:rsidRPr="00D50708">
        <w:rPr>
          <w:sz w:val="28"/>
          <w:szCs w:val="28"/>
        </w:rPr>
        <w:t xml:space="preserve">Приказ о зачислении </w:t>
      </w:r>
      <w:r w:rsidR="0046635B">
        <w:rPr>
          <w:sz w:val="28"/>
          <w:szCs w:val="28"/>
        </w:rPr>
        <w:t>обучающегося</w:t>
      </w:r>
      <w:r w:rsidR="00D50708" w:rsidRPr="00D50708">
        <w:rPr>
          <w:sz w:val="28"/>
          <w:szCs w:val="28"/>
        </w:rPr>
        <w:t xml:space="preserve"> в </w:t>
      </w:r>
      <w:r w:rsidR="0046635B">
        <w:rPr>
          <w:sz w:val="28"/>
          <w:szCs w:val="28"/>
        </w:rPr>
        <w:t>К</w:t>
      </w:r>
      <w:r w:rsidR="003365A6">
        <w:rPr>
          <w:sz w:val="28"/>
          <w:szCs w:val="28"/>
        </w:rPr>
        <w:t>олледж</w:t>
      </w:r>
      <w:r w:rsidR="00D50708" w:rsidRPr="00D50708">
        <w:rPr>
          <w:sz w:val="28"/>
          <w:szCs w:val="28"/>
        </w:rPr>
        <w:t xml:space="preserve"> в связи с переводом издается директором после получения документа об образовании</w:t>
      </w:r>
      <w:r w:rsidR="00214881">
        <w:rPr>
          <w:sz w:val="28"/>
          <w:szCs w:val="28"/>
        </w:rPr>
        <w:t>,</w:t>
      </w:r>
      <w:r w:rsidR="00D72730">
        <w:rPr>
          <w:sz w:val="28"/>
          <w:szCs w:val="28"/>
        </w:rPr>
        <w:t>справки об обучении</w:t>
      </w:r>
      <w:r w:rsidR="00214881">
        <w:rPr>
          <w:sz w:val="28"/>
          <w:szCs w:val="28"/>
        </w:rPr>
        <w:t xml:space="preserve"> и выписки из приказ</w:t>
      </w:r>
      <w:r w:rsidR="00213D9B">
        <w:rPr>
          <w:sz w:val="28"/>
          <w:szCs w:val="28"/>
        </w:rPr>
        <w:t>а</w:t>
      </w:r>
      <w:r w:rsidR="00214881">
        <w:rPr>
          <w:sz w:val="28"/>
          <w:szCs w:val="28"/>
        </w:rPr>
        <w:t xml:space="preserve"> (копия приказа) исходного образовательного учреждения «Об отчислении в порядке перевода в Колледж»</w:t>
      </w:r>
      <w:r w:rsidR="00D50708" w:rsidRPr="00D50708">
        <w:rPr>
          <w:sz w:val="28"/>
          <w:szCs w:val="28"/>
        </w:rPr>
        <w:t>, которые прилагаются к его личному заявлению. В приказе о зачислении делается запись: «Зачислен в порядке перевода из …, на специальность …, на … курс, на … форму обучения</w:t>
      </w:r>
      <w:r w:rsidR="00D72730">
        <w:rPr>
          <w:sz w:val="28"/>
          <w:szCs w:val="28"/>
        </w:rPr>
        <w:t>»</w:t>
      </w:r>
      <w:r w:rsidR="00D50708" w:rsidRPr="00D50708">
        <w:rPr>
          <w:sz w:val="28"/>
          <w:szCs w:val="28"/>
        </w:rPr>
        <w:t>.</w:t>
      </w:r>
    </w:p>
    <w:p w:rsidR="00D50708" w:rsidRPr="00D50708" w:rsidRDefault="00E01381" w:rsidP="004D411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="00D50708" w:rsidRPr="00D50708">
        <w:rPr>
          <w:sz w:val="28"/>
          <w:szCs w:val="28"/>
        </w:rPr>
        <w:t xml:space="preserve">В </w:t>
      </w:r>
      <w:r w:rsidR="00214881">
        <w:rPr>
          <w:sz w:val="28"/>
          <w:szCs w:val="28"/>
        </w:rPr>
        <w:t>Колледже</w:t>
      </w:r>
      <w:r w:rsidR="00D50708" w:rsidRPr="00D50708">
        <w:rPr>
          <w:sz w:val="28"/>
          <w:szCs w:val="28"/>
        </w:rPr>
        <w:t xml:space="preserve"> формируется и ставится на учет новое личное дело студента, в которое заносится заявление о переводе, </w:t>
      </w:r>
      <w:r w:rsidR="00241854">
        <w:rPr>
          <w:sz w:val="28"/>
          <w:szCs w:val="28"/>
        </w:rPr>
        <w:t>справка об обучении</w:t>
      </w:r>
      <w:r w:rsidR="00D50708" w:rsidRPr="00D50708">
        <w:rPr>
          <w:sz w:val="28"/>
          <w:szCs w:val="28"/>
        </w:rPr>
        <w:t xml:space="preserve">, документ об образовании и выписка из приказа (копия приказа) о зачислении в порядке перевода, а также договор, если зачисление осуществляется на места с оплатой стоимости обучения. Студенту выдается студенческий билет и новая зачетная книжка. В зачетную книжку в соответствии с проведенной аттестацией из </w:t>
      </w:r>
      <w:r w:rsidR="009040F8">
        <w:rPr>
          <w:sz w:val="28"/>
          <w:szCs w:val="28"/>
        </w:rPr>
        <w:t>справки об обучении</w:t>
      </w:r>
      <w:r w:rsidR="00D72730">
        <w:rPr>
          <w:sz w:val="28"/>
          <w:szCs w:val="28"/>
        </w:rPr>
        <w:t xml:space="preserve">переписываются </w:t>
      </w:r>
      <w:r w:rsidR="00D50708" w:rsidRPr="00D50708">
        <w:rPr>
          <w:sz w:val="28"/>
          <w:szCs w:val="28"/>
        </w:rPr>
        <w:t xml:space="preserve">все дисциплины, которые зачитываются студенту до курса и семестра, на который он восстанавливается. При этом наименование дисциплин и количество аудиторных часов должно соответствовать действующему в </w:t>
      </w:r>
      <w:r w:rsidR="00241854">
        <w:rPr>
          <w:sz w:val="28"/>
          <w:szCs w:val="28"/>
        </w:rPr>
        <w:t>Колледже</w:t>
      </w:r>
      <w:r w:rsidR="00D50708" w:rsidRPr="00D50708">
        <w:rPr>
          <w:sz w:val="28"/>
          <w:szCs w:val="28"/>
        </w:rPr>
        <w:t xml:space="preserve"> учебному плану. Если студент, переведенный из другого </w:t>
      </w:r>
      <w:r w:rsidR="00241854">
        <w:rPr>
          <w:sz w:val="28"/>
          <w:szCs w:val="28"/>
        </w:rPr>
        <w:t>образовательного учреждения</w:t>
      </w:r>
      <w:r w:rsidR="00D50708" w:rsidRPr="00D50708">
        <w:rPr>
          <w:sz w:val="28"/>
          <w:szCs w:val="28"/>
        </w:rPr>
        <w:t>, изучил дисциплину,  по которой в соответствии с учебным планом занятия планируется в более поздние семестры, заместитель директора по учебной работе имеет право по заявлению студента перезачесть эту дисциплину при полном совпадении учебных планов.</w:t>
      </w:r>
    </w:p>
    <w:p w:rsidR="006A721A" w:rsidRDefault="00640D6C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2.1.12. 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Вышеперечисленные </w:t>
      </w:r>
      <w:r w:rsidR="009040F8">
        <w:rPr>
          <w:rFonts w:ascii="Times New Roman" w:eastAsia="Times New Roman" w:hAnsi="Times New Roman" w:cs="Arial"/>
          <w:sz w:val="28"/>
          <w:szCs w:val="20"/>
          <w:lang w:eastAsia="ru-RU"/>
        </w:rPr>
        <w:t>нормы</w:t>
      </w:r>
      <w:r w:rsidR="006A721A" w:rsidRPr="006A721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 переводе не распространяются на лиц, отчисленных ранее из других образовательных организаций не в порядке перевода.</w:t>
      </w:r>
    </w:p>
    <w:p w:rsidR="00243807" w:rsidRDefault="00243807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D7255" w:rsidRDefault="007D7255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D7255" w:rsidRDefault="007D7255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A721A" w:rsidRDefault="006A721A" w:rsidP="004D4119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D577B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2.2. Порядок перевода обучающихся внутри колледжа</w:t>
      </w:r>
    </w:p>
    <w:p w:rsidR="00243807" w:rsidRPr="00BD577B" w:rsidRDefault="00243807" w:rsidP="004D4119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40D6C" w:rsidRDefault="00640D6C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2.2.1. 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Переводы с одной профессиональной образовательной программы на другую, с одной формы обучения на другую осуществляются </w:t>
      </w:r>
      <w:r w:rsidR="007952D5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по решению директора.</w:t>
      </w:r>
    </w:p>
    <w:p w:rsidR="006A721A" w:rsidRPr="0050136C" w:rsidRDefault="00640D6C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2.2.2. </w:t>
      </w:r>
      <w:r w:rsidR="007952D5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Обучающийся, желающий перевестись с одной профессиональной образовательной программы на другую, с одной формы обучения на другую п</w:t>
      </w:r>
      <w:r w:rsidR="008E27F1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ишет на имя директора заявление, которое согласовывается с заместителем директора по учебной работе. 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 положительном решении вопроса издается приказ </w:t>
      </w:r>
      <w:r w:rsidR="007952D5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директора К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олледжа о переводе и устанавливается график ликвидации академической задолженности, образовавшейся из-за разницы в учебных планах. В приказе о переводе указывается: «Переведен с курса обучения на... курс и ... форму обучения по профессии/специальности ...». Выписка из приказа вносится в личное дело обучающегося, которому сохраняются его студенческий билет и зачетная книжка. В них вносятся соответствующие записи, а также делаются записи о сдаче академической задолженности, возникшей из-за разницы в учебных планах.</w:t>
      </w:r>
    </w:p>
    <w:p w:rsidR="006A721A" w:rsidRPr="0050136C" w:rsidRDefault="00BD577B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2.2.3. 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Перевод обучающихся из одной учебной группы в другую осуществляется приказом </w:t>
      </w:r>
      <w:r w:rsidR="007F0B41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директора К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олледжапо согласованию с </w:t>
      </w:r>
      <w:r w:rsidR="007F0B41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>заместителем директора по учебной работе</w:t>
      </w:r>
      <w:r w:rsidR="006A721A" w:rsidRPr="0050136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присоблюдении норматива наполняемости в учебной группе (не более 25 человек) с целью недопущения развития или рецидива конфликтных ситуаций между обучающимися учебных групп, а также при выявлении случаев нарушения прав обучающихся, унижения их достоинства.</w:t>
      </w:r>
    </w:p>
    <w:p w:rsidR="006A721A" w:rsidRDefault="006A721A" w:rsidP="004D411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4D4119" w:rsidRPr="00B82A97" w:rsidRDefault="004D4119" w:rsidP="004D4119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A94323" w:rsidRPr="00A94323" w:rsidRDefault="00A94323" w:rsidP="004D411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3. </w:t>
      </w:r>
      <w:r w:rsidR="00B03C1A" w:rsidRPr="00A9432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ПОРЯДОК ОТЧИСЛЕНИЯ ОБУЧАЮЩИХСЯ ИЗ КОЛЛЕДЖА</w:t>
      </w:r>
    </w:p>
    <w:p w:rsidR="00A94323" w:rsidRPr="00B82A97" w:rsidRDefault="00A94323" w:rsidP="004D4119">
      <w:pPr>
        <w:spacing w:after="0" w:line="240" w:lineRule="auto"/>
        <w:ind w:left="190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94323" w:rsidRPr="00A94323" w:rsidRDefault="00922719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3.1. </w:t>
      </w:r>
      <w:r w:rsidR="00A94323"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Обуча</w:t>
      </w:r>
      <w:r w:rsidR="005474E8">
        <w:rPr>
          <w:rFonts w:ascii="Times New Roman" w:eastAsia="Times New Roman" w:hAnsi="Times New Roman" w:cs="Arial"/>
          <w:sz w:val="28"/>
          <w:szCs w:val="20"/>
          <w:lang w:eastAsia="ru-RU"/>
        </w:rPr>
        <w:t>ющиеся могут быть отчислены из К</w:t>
      </w:r>
      <w:r w:rsidR="00A94323"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олледжа:</w:t>
      </w:r>
    </w:p>
    <w:p w:rsidR="00493FC8" w:rsidRPr="00493FC8" w:rsidRDefault="00493FC8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связи с </w:t>
      </w:r>
      <w:r w:rsidR="005474E8">
        <w:rPr>
          <w:rFonts w:ascii="Times New Roman" w:eastAsia="Times New Roman" w:hAnsi="Times New Roman" w:cs="Arial"/>
          <w:sz w:val="28"/>
          <w:szCs w:val="20"/>
          <w:lang w:eastAsia="ru-RU"/>
        </w:rPr>
        <w:t>получением образования (завершением обучения)</w:t>
      </w: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94323" w:rsidRPr="00A94323" w:rsidRDefault="00A94323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по собственному желанию</w:t>
      </w:r>
      <w:r w:rsidR="00493FC8">
        <w:rPr>
          <w:rFonts w:ascii="Times New Roman" w:eastAsia="Times New Roman" w:hAnsi="Times New Roman" w:cs="Arial"/>
          <w:sz w:val="28"/>
          <w:szCs w:val="20"/>
          <w:lang w:eastAsia="ru-RU"/>
        </w:rPr>
        <w:t>, в том числе по состоянию здоровья</w:t>
      </w: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94323" w:rsidRPr="00243807" w:rsidRDefault="00A94323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в связи с переводом в другую образовательную организацию;</w:t>
      </w:r>
    </w:p>
    <w:p w:rsidR="00243807" w:rsidRPr="00243807" w:rsidRDefault="00243807" w:rsidP="00243807">
      <w:pPr>
        <w:tabs>
          <w:tab w:val="left" w:pos="580"/>
        </w:tabs>
        <w:spacing w:after="0" w:line="240" w:lineRule="auto"/>
        <w:ind w:left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43807">
        <w:rPr>
          <w:rFonts w:ascii="Times New Roman" w:hAnsi="Times New Roman" w:cs="Times New Roman"/>
          <w:color w:val="000000"/>
          <w:sz w:val="28"/>
          <w:szCs w:val="2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3FC8" w:rsidRPr="000550DE" w:rsidRDefault="00C7786F" w:rsidP="00C7786F">
      <w:pPr>
        <w:tabs>
          <w:tab w:val="left" w:pos="580"/>
        </w:tabs>
        <w:spacing w:after="0" w:line="240" w:lineRule="auto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550D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493FC8" w:rsidRPr="000550DE">
        <w:rPr>
          <w:rFonts w:ascii="Times New Roman" w:eastAsia="Times New Roman" w:hAnsi="Times New Roman" w:cs="Arial"/>
          <w:sz w:val="28"/>
          <w:szCs w:val="20"/>
          <w:lang w:eastAsia="ru-RU"/>
        </w:rPr>
        <w:t>за пропуски занятий без уважительной причины, повлекшие невыполнение учебного плана в установленные сроки, а также явившиеся причиной академической задолженности;</w:t>
      </w:r>
    </w:p>
    <w:p w:rsidR="00493FC8" w:rsidRPr="00A94323" w:rsidRDefault="00243807" w:rsidP="0024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5474E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как мера </w:t>
      </w:r>
      <w:r w:rsidR="0096732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дисциплинарного взыскания </w:t>
      </w:r>
      <w:r w:rsidR="00493FC8"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неоднократное </w:t>
      </w:r>
      <w:r w:rsidR="00493FC8"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нарушение Устава </w:t>
      </w:r>
      <w:r w:rsidR="00967326">
        <w:rPr>
          <w:rFonts w:ascii="Times New Roman" w:eastAsia="Times New Roman" w:hAnsi="Times New Roman" w:cs="Arial"/>
          <w:sz w:val="28"/>
          <w:szCs w:val="20"/>
          <w:lang w:eastAsia="ru-RU"/>
        </w:rPr>
        <w:t>Колледжа, Правил внутреннего распорядка Колледжа, Правил внутреннего распорядка общежития Колледжа</w:t>
      </w:r>
      <w:r>
        <w:rPr>
          <w:rFonts w:ascii="Times New Roman" w:hAnsi="Times New Roman" w:cs="Times New Roman"/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</w:t>
      </w:r>
      <w:r w:rsidR="00493FC8"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493FC8" w:rsidRPr="00A94323" w:rsidRDefault="00493FC8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в связи с выявленными обстоятельствами незаконного зачисления обучающегося в образовательную организацию;</w:t>
      </w:r>
    </w:p>
    <w:p w:rsidR="00DC5C98" w:rsidRPr="00A94323" w:rsidRDefault="00DC5C98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за нарушение условий договора (для обучающихся по договорам об оказании платных образовательных услуг);</w:t>
      </w:r>
    </w:p>
    <w:p w:rsidR="00493FC8" w:rsidRPr="00A94323" w:rsidRDefault="00493FC8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за неудовлетворительный результат по итогам прохождения ГИА;</w:t>
      </w:r>
    </w:p>
    <w:p w:rsidR="009B1739" w:rsidRPr="009B1739" w:rsidRDefault="00493FC8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за неявку на ГИА без уважительной причины;</w:t>
      </w:r>
    </w:p>
    <w:p w:rsidR="009B1739" w:rsidRPr="00831334" w:rsidRDefault="009B1739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при отзыве свидетельства о государственной аккредитации или </w:t>
      </w:r>
      <w:r w:rsidR="00831334">
        <w:rPr>
          <w:rFonts w:ascii="Times New Roman" w:eastAsia="Symbol" w:hAnsi="Times New Roman" w:cs="Times New Roman"/>
          <w:sz w:val="28"/>
          <w:szCs w:val="20"/>
          <w:lang w:eastAsia="ru-RU"/>
        </w:rPr>
        <w:t>лицензии на право ведения образовательной деятельности;</w:t>
      </w:r>
    </w:p>
    <w:p w:rsidR="00831334" w:rsidRPr="009B1739" w:rsidRDefault="00831334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Symbol" w:hAnsi="Times New Roman" w:cs="Times New Roman"/>
          <w:sz w:val="28"/>
          <w:szCs w:val="20"/>
          <w:lang w:eastAsia="ru-RU"/>
        </w:rPr>
        <w:t>в случае стихийных бедствий, делающих невозможным продолжение образовательного процесса;</w:t>
      </w:r>
    </w:p>
    <w:p w:rsidR="00A94323" w:rsidRPr="00A94323" w:rsidRDefault="00A94323" w:rsidP="004D4119">
      <w:pPr>
        <w:numPr>
          <w:ilvl w:val="0"/>
          <w:numId w:val="4"/>
        </w:numPr>
        <w:tabs>
          <w:tab w:val="left" w:pos="580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в с</w:t>
      </w:r>
      <w:r w:rsidR="00831334">
        <w:rPr>
          <w:rFonts w:ascii="Times New Roman" w:eastAsia="Times New Roman" w:hAnsi="Times New Roman" w:cs="Arial"/>
          <w:sz w:val="28"/>
          <w:szCs w:val="20"/>
          <w:lang w:eastAsia="ru-RU"/>
        </w:rPr>
        <w:t>лучае вступления в законную силу</w:t>
      </w: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приговора суда</w:t>
      </w:r>
      <w:r w:rsidR="00831334">
        <w:rPr>
          <w:rFonts w:ascii="Times New Roman" w:eastAsia="Times New Roman" w:hAnsi="Times New Roman" w:cs="Arial"/>
          <w:sz w:val="28"/>
          <w:szCs w:val="20"/>
          <w:lang w:eastAsia="ru-RU"/>
        </w:rPr>
        <w:t>, предусматривающего уголовное наказание в виде ограничения или лишения свободы</w:t>
      </w: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94323" w:rsidRPr="00A94323" w:rsidRDefault="00A94323" w:rsidP="004D4119">
      <w:pPr>
        <w:numPr>
          <w:ilvl w:val="0"/>
          <w:numId w:val="5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94323">
        <w:rPr>
          <w:rFonts w:ascii="Times New Roman" w:eastAsia="Times New Roman" w:hAnsi="Times New Roman" w:cs="Arial"/>
          <w:sz w:val="28"/>
          <w:szCs w:val="20"/>
          <w:lang w:eastAsia="ru-RU"/>
        </w:rPr>
        <w:t>в связи со смертью обучающегося.</w:t>
      </w:r>
    </w:p>
    <w:p w:rsidR="0067684E" w:rsidRPr="00DD6952" w:rsidRDefault="00922719" w:rsidP="004D4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7684E" w:rsidRPr="00DD6952">
        <w:rPr>
          <w:rFonts w:ascii="Times New Roman" w:hAnsi="Times New Roman" w:cs="Times New Roman"/>
          <w:sz w:val="28"/>
          <w:szCs w:val="28"/>
        </w:rPr>
        <w:t>Отчисление  обучающихся</w:t>
      </w:r>
      <w:r w:rsidR="00B63CE6" w:rsidRPr="00DD6952">
        <w:rPr>
          <w:rFonts w:ascii="Times New Roman" w:hAnsi="Times New Roman" w:cs="Times New Roman"/>
          <w:sz w:val="28"/>
          <w:szCs w:val="28"/>
        </w:rPr>
        <w:t>в связи с окончанием обучения</w:t>
      </w:r>
      <w:r w:rsidR="0067684E" w:rsidRPr="00DD6952">
        <w:rPr>
          <w:rFonts w:ascii="Times New Roman" w:hAnsi="Times New Roman" w:cs="Times New Roman"/>
          <w:sz w:val="28"/>
          <w:szCs w:val="28"/>
        </w:rPr>
        <w:t xml:space="preserve"> производится после успешного прохождения государственной</w:t>
      </w:r>
      <w:r w:rsidR="00BC249B">
        <w:rPr>
          <w:rFonts w:ascii="Times New Roman" w:hAnsi="Times New Roman" w:cs="Times New Roman"/>
          <w:sz w:val="28"/>
          <w:szCs w:val="28"/>
        </w:rPr>
        <w:t xml:space="preserve"> итоговой</w:t>
      </w:r>
      <w:r w:rsidR="0067684E" w:rsidRPr="00DD6952">
        <w:rPr>
          <w:rFonts w:ascii="Times New Roman" w:hAnsi="Times New Roman" w:cs="Times New Roman"/>
          <w:sz w:val="28"/>
          <w:szCs w:val="28"/>
        </w:rPr>
        <w:t xml:space="preserve"> аттестации с выдачей документа об образовании государственногообразца и осуществляется по приказу директора</w:t>
      </w:r>
      <w:r w:rsidR="00BC249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7684E" w:rsidRPr="00DD6952">
        <w:rPr>
          <w:rFonts w:ascii="Times New Roman" w:hAnsi="Times New Roman" w:cs="Times New Roman"/>
          <w:sz w:val="28"/>
          <w:szCs w:val="28"/>
        </w:rPr>
        <w:t>. Обучающиеся очной формы обучения с нормативным сроком обучения отчисляются, как правило, 30 июня текущего календарного года.</w:t>
      </w:r>
    </w:p>
    <w:p w:rsidR="0067684E" w:rsidRPr="00DD6952" w:rsidRDefault="00922719" w:rsidP="004D4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7684E" w:rsidRPr="00DD6952">
        <w:rPr>
          <w:rFonts w:ascii="Times New Roman" w:hAnsi="Times New Roman" w:cs="Times New Roman"/>
          <w:sz w:val="28"/>
          <w:szCs w:val="28"/>
        </w:rPr>
        <w:t xml:space="preserve">Отчисление  </w:t>
      </w:r>
      <w:r w:rsidR="003A029F" w:rsidRPr="00DD6952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67684E" w:rsidRPr="00DD6952">
        <w:rPr>
          <w:rFonts w:ascii="Times New Roman" w:hAnsi="Times New Roman" w:cs="Times New Roman"/>
          <w:sz w:val="28"/>
          <w:szCs w:val="28"/>
        </w:rPr>
        <w:t xml:space="preserve"> производится  на  основании  личного  заявления обучающегося или родителей (законных представителей) несовершеннолетнего обучающегося. </w:t>
      </w:r>
    </w:p>
    <w:p w:rsidR="0067684E" w:rsidRPr="00DD6952" w:rsidRDefault="00922719" w:rsidP="004D4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7684E" w:rsidRPr="00DD6952">
        <w:rPr>
          <w:rFonts w:ascii="Times New Roman" w:hAnsi="Times New Roman" w:cs="Times New Roman"/>
          <w:sz w:val="28"/>
          <w:szCs w:val="28"/>
        </w:rPr>
        <w:t>Отчисление в связи с переводом  в другое учебное заведение производится на основании личного заявления  обучающегося или родителей (законных представителей) несовершеннолетнего обучающегося и справки</w:t>
      </w:r>
      <w:r w:rsidR="004B706C" w:rsidRPr="00DD6952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67684E" w:rsidRPr="00DD6952">
        <w:rPr>
          <w:rFonts w:ascii="Times New Roman" w:hAnsi="Times New Roman" w:cs="Times New Roman"/>
          <w:sz w:val="28"/>
          <w:szCs w:val="28"/>
        </w:rPr>
        <w:t xml:space="preserve"> с того учебного заведения, куда переводится обучающийся, с положительным ответом.</w:t>
      </w:r>
    </w:p>
    <w:p w:rsidR="0067684E" w:rsidRPr="0067684E" w:rsidRDefault="00922719" w:rsidP="004D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550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>На основании представления к отчислению за академическую задолженность отчисляются обучающиеся:</w:t>
      </w:r>
    </w:p>
    <w:p w:rsidR="0067684E" w:rsidRPr="0067684E" w:rsidRDefault="0067684E" w:rsidP="004D4119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84E">
        <w:rPr>
          <w:rFonts w:ascii="Times New Roman" w:eastAsia="Calibri" w:hAnsi="Times New Roman" w:cs="Times New Roman"/>
          <w:sz w:val="28"/>
          <w:szCs w:val="28"/>
        </w:rPr>
        <w:t>- не ликвидировавшие в установленные сроки задолженности;</w:t>
      </w:r>
    </w:p>
    <w:p w:rsidR="0067684E" w:rsidRPr="0067684E" w:rsidRDefault="0067684E" w:rsidP="004D4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84E">
        <w:rPr>
          <w:rFonts w:ascii="Times New Roman" w:eastAsia="Calibri" w:hAnsi="Times New Roman" w:cs="Times New Roman"/>
          <w:sz w:val="28"/>
          <w:szCs w:val="28"/>
        </w:rPr>
        <w:t>- дважды получившие неудовлетворительные оценки при пересдаче одной и той же дисциплины;</w:t>
      </w:r>
    </w:p>
    <w:p w:rsidR="0067684E" w:rsidRPr="0067684E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- не  ликвидировавшие  задолженность  по  производственной  практике  до  конца семестра, следующего за производственной практикой. </w:t>
      </w:r>
    </w:p>
    <w:p w:rsidR="0067684E" w:rsidRPr="00412D1C" w:rsidRDefault="00922719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0F72A1" w:rsidRPr="00412D1C">
        <w:rPr>
          <w:rFonts w:ascii="Times New Roman" w:eastAsia="Calibri" w:hAnsi="Times New Roman" w:cs="Times New Roman"/>
          <w:sz w:val="28"/>
          <w:szCs w:val="28"/>
        </w:rPr>
        <w:t>О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>тчислен</w:t>
      </w:r>
      <w:r w:rsidR="00D14A91" w:rsidRPr="00412D1C">
        <w:rPr>
          <w:rFonts w:ascii="Times New Roman" w:eastAsia="Calibri" w:hAnsi="Times New Roman" w:cs="Times New Roman"/>
          <w:sz w:val="28"/>
          <w:szCs w:val="28"/>
        </w:rPr>
        <w:t>ие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 из  Колледжа  </w:t>
      </w:r>
      <w:r w:rsidR="00686FEB" w:rsidRPr="00412D1C">
        <w:rPr>
          <w:rFonts w:ascii="Times New Roman" w:eastAsia="Calibri" w:hAnsi="Times New Roman" w:cs="Times New Roman"/>
          <w:sz w:val="28"/>
          <w:szCs w:val="28"/>
        </w:rPr>
        <w:t xml:space="preserve">как мера дисциплинарного взыскания 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4D3980" w:rsidRPr="00412D1C">
        <w:rPr>
          <w:rFonts w:ascii="Times New Roman" w:eastAsia="Calibri" w:hAnsi="Times New Roman" w:cs="Times New Roman"/>
          <w:sz w:val="28"/>
          <w:szCs w:val="28"/>
        </w:rPr>
        <w:t xml:space="preserve">грубое нарушение  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>Устав</w:t>
      </w:r>
      <w:r w:rsidR="004D3980" w:rsidRPr="00412D1C">
        <w:rPr>
          <w:rFonts w:ascii="Times New Roman" w:eastAsia="Calibri" w:hAnsi="Times New Roman" w:cs="Times New Roman"/>
          <w:sz w:val="28"/>
          <w:szCs w:val="28"/>
        </w:rPr>
        <w:t>а Колледжа,  Правил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  внутреннего  распорядка  для  студентов</w:t>
      </w:r>
      <w:r w:rsidR="00967326" w:rsidRPr="00412D1C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,  Правил внутреннего  распорядка общежития </w:t>
      </w:r>
      <w:r w:rsidR="00967326" w:rsidRPr="00412D1C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 и  ины</w:t>
      </w:r>
      <w:r w:rsidR="004D3980" w:rsidRPr="00412D1C">
        <w:rPr>
          <w:rFonts w:ascii="Times New Roman" w:eastAsia="Calibri" w:hAnsi="Times New Roman" w:cs="Times New Roman"/>
          <w:sz w:val="28"/>
          <w:szCs w:val="28"/>
        </w:rPr>
        <w:t>х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>акт</w:t>
      </w:r>
      <w:r w:rsidR="004D3980" w:rsidRPr="00412D1C">
        <w:rPr>
          <w:rFonts w:ascii="Times New Roman" w:eastAsia="Calibri" w:hAnsi="Times New Roman" w:cs="Times New Roman"/>
          <w:sz w:val="28"/>
          <w:szCs w:val="28"/>
        </w:rPr>
        <w:t>ов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="000F72A1" w:rsidRPr="00412D1C">
        <w:rPr>
          <w:rFonts w:ascii="Times New Roman" w:eastAsia="Calibri" w:hAnsi="Times New Roman" w:cs="Times New Roman"/>
          <w:sz w:val="28"/>
          <w:szCs w:val="28"/>
        </w:rPr>
        <w:t xml:space="preserve">, может быть применена 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затакие проступки, как: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употребление  спиртных  напитков,  наркотических  и  психотропных  веществ  на  территории Колледжа и в общежитии; </w:t>
      </w:r>
    </w:p>
    <w:p w:rsidR="0067684E" w:rsidRPr="00412D1C" w:rsidRDefault="00A4429B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появление </w:t>
      </w:r>
      <w:r w:rsidR="0067684E" w:rsidRPr="00412D1C">
        <w:rPr>
          <w:rFonts w:ascii="Times New Roman" w:eastAsia="Calibri" w:hAnsi="Times New Roman" w:cs="Times New Roman"/>
          <w:sz w:val="28"/>
          <w:szCs w:val="28"/>
        </w:rPr>
        <w:t xml:space="preserve">в Колледже в  нетрезвом  виде,  состоянии  наркотического  или  токсического опьянения;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употребление нецензурных выражений;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порча имущества Колледжа;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нарушение  санитарного  состояния:  загрязнение  аудиторий,  коридоров,  а  также  территории, прилегающей к зданию Колледжа;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шумное поведение в общежитии, включение теле- и радиоаппаратуры, магнитофонов и других громкоговорящих устройств после 22:00 часов с громкостью, превосходящей слышимость в пределах комнаты;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недостойное поведение, несоблюдение принципов общечеловеческой морали;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- иные грубые проступки. </w:t>
      </w:r>
    </w:p>
    <w:p w:rsidR="0067684E" w:rsidRPr="00412D1C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>Отчисление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>, как мера дисциплинарного взыскания,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 осуществляется  в следующем порядке: лицо,  обнаружившее  проступо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 xml:space="preserve">к,  подает  служебную  записку 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на  имя  директора  </w:t>
      </w:r>
      <w:r w:rsidR="00BC249B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с описанием  обстоятельств проступка,  совершенного  обучающимся,    с  просьбой  принять  меры. </w:t>
      </w:r>
      <w:r w:rsidR="000550DE">
        <w:rPr>
          <w:rFonts w:ascii="Times New Roman" w:eastAsia="Calibri" w:hAnsi="Times New Roman" w:cs="Times New Roman"/>
          <w:sz w:val="28"/>
          <w:szCs w:val="28"/>
        </w:rPr>
        <w:t>Коммендант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 (в случае нарушения Правил внутреннего распорядка общежития)  готовит  представление,  которое  направляется директору Колледжа для принятия решения. При 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6FEB" w:rsidRPr="00412D1C">
        <w:rPr>
          <w:rFonts w:ascii="Times New Roman" w:eastAsia="Calibri" w:hAnsi="Times New Roman" w:cs="Times New Roman"/>
          <w:sz w:val="28"/>
          <w:szCs w:val="28"/>
        </w:rPr>
        <w:t>обучающего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 должн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>о</w:t>
      </w: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 xml:space="preserve">затребовано письменное </w:t>
      </w:r>
      <w:r w:rsidRPr="00412D1C">
        <w:rPr>
          <w:rFonts w:ascii="Times New Roman" w:eastAsia="Calibri" w:hAnsi="Times New Roman" w:cs="Times New Roman"/>
          <w:sz w:val="28"/>
          <w:szCs w:val="28"/>
        </w:rPr>
        <w:t>объяснен</w:t>
      </w:r>
      <w:r w:rsidR="002C27AA" w:rsidRPr="00412D1C">
        <w:rPr>
          <w:rFonts w:ascii="Times New Roman" w:eastAsia="Calibri" w:hAnsi="Times New Roman" w:cs="Times New Roman"/>
          <w:sz w:val="28"/>
          <w:szCs w:val="28"/>
        </w:rPr>
        <w:t>ие.Если по истечению трёх учебных дней указанное объяснение обучающимся не представлено, то составляется соответствующий акт</w:t>
      </w:r>
      <w:r w:rsidR="00412D1C" w:rsidRPr="00412D1C">
        <w:rPr>
          <w:rFonts w:ascii="Times New Roman" w:eastAsia="Calibri" w:hAnsi="Times New Roman" w:cs="Times New Roman"/>
          <w:sz w:val="28"/>
          <w:szCs w:val="28"/>
        </w:rPr>
        <w:t>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67684E" w:rsidRPr="0067684E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1C">
        <w:rPr>
          <w:rFonts w:ascii="Times New Roman" w:eastAsia="Calibri" w:hAnsi="Times New Roman" w:cs="Times New Roman"/>
          <w:sz w:val="28"/>
          <w:szCs w:val="28"/>
        </w:rPr>
        <w:t xml:space="preserve">Дисциплинарное  взыскание  в виде отчисления налагается  не  позднее  </w:t>
      </w:r>
      <w:r w:rsidR="00412D1C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месяц  со  дня  обнаружения проступка  и  не  позднее  </w:t>
      </w:r>
      <w:r w:rsidR="00412D1C">
        <w:rPr>
          <w:rFonts w:ascii="Times New Roman" w:eastAsia="Calibri" w:hAnsi="Times New Roman" w:cs="Times New Roman"/>
          <w:sz w:val="28"/>
          <w:szCs w:val="28"/>
        </w:rPr>
        <w:t>шести</w:t>
      </w: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  месяцев  со  дня  его  совершения,  не  считая  времени  болезни обучающегося</w:t>
      </w:r>
      <w:r w:rsidR="000B6909" w:rsidRPr="000B6909">
        <w:rPr>
          <w:rFonts w:ascii="Times New Roman" w:eastAsia="Calibri" w:hAnsi="Times New Roman" w:cs="Times New Roman"/>
          <w:sz w:val="28"/>
          <w:szCs w:val="28"/>
        </w:rPr>
        <w:t>,</w:t>
      </w: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 нахождения его на каникулах</w:t>
      </w:r>
      <w:r w:rsidR="000B6909" w:rsidRPr="000B6909">
        <w:rPr>
          <w:rFonts w:ascii="Times New Roman" w:eastAsia="Calibri" w:hAnsi="Times New Roman" w:cs="Times New Roman"/>
          <w:sz w:val="28"/>
          <w:szCs w:val="28"/>
        </w:rPr>
        <w:t xml:space="preserve"> и (или) в академическом отпуске</w:t>
      </w: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. Не допускается отчисление обучающегося во время болезни, каникул, академического отпуска. </w:t>
      </w:r>
    </w:p>
    <w:p w:rsidR="0067684E" w:rsidRPr="00C9703F" w:rsidRDefault="000550D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9227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C9703F">
        <w:rPr>
          <w:rFonts w:ascii="Times New Roman" w:eastAsia="Calibri" w:hAnsi="Times New Roman" w:cs="Times New Roman"/>
          <w:sz w:val="28"/>
          <w:szCs w:val="28"/>
        </w:rPr>
        <w:t xml:space="preserve">Обучающийся  может  быть  отчислен  из  Колледжа  в  случае  неисполнения  или ненадлежащего исполнения обязанностей  по договору  оказания платных образовательных услуг по следующим основаниям: </w:t>
      </w:r>
    </w:p>
    <w:p w:rsidR="0067684E" w:rsidRPr="00C9703F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3F">
        <w:rPr>
          <w:rFonts w:ascii="Times New Roman" w:eastAsia="Calibri" w:hAnsi="Times New Roman" w:cs="Times New Roman"/>
          <w:sz w:val="28"/>
          <w:szCs w:val="28"/>
        </w:rPr>
        <w:t xml:space="preserve">- невнесение платы за обучение в установленный договором срок; </w:t>
      </w:r>
    </w:p>
    <w:p w:rsidR="0067684E" w:rsidRPr="00C9703F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3F">
        <w:rPr>
          <w:rFonts w:ascii="Times New Roman" w:eastAsia="Calibri" w:hAnsi="Times New Roman" w:cs="Times New Roman"/>
          <w:sz w:val="28"/>
          <w:szCs w:val="28"/>
        </w:rPr>
        <w:t xml:space="preserve">- в иных случаях, предусмотренных договором. </w:t>
      </w:r>
    </w:p>
    <w:p w:rsidR="0067684E" w:rsidRPr="00C9703F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3F">
        <w:rPr>
          <w:rFonts w:ascii="Times New Roman" w:eastAsia="Calibri" w:hAnsi="Times New Roman" w:cs="Times New Roman"/>
          <w:sz w:val="28"/>
          <w:szCs w:val="28"/>
        </w:rPr>
        <w:t>Отчисление  в  случае  неисполнения  или  ненадлежаще</w:t>
      </w:r>
      <w:r w:rsidR="00C31429" w:rsidRPr="00C9703F">
        <w:rPr>
          <w:rFonts w:ascii="Times New Roman" w:eastAsia="Calibri" w:hAnsi="Times New Roman" w:cs="Times New Roman"/>
          <w:sz w:val="28"/>
          <w:szCs w:val="28"/>
        </w:rPr>
        <w:t xml:space="preserve">го  исполнения  обязанностей по договору </w:t>
      </w:r>
      <w:r w:rsidRPr="00C9703F">
        <w:rPr>
          <w:rFonts w:ascii="Times New Roman" w:eastAsia="Calibri" w:hAnsi="Times New Roman" w:cs="Times New Roman"/>
          <w:sz w:val="28"/>
          <w:szCs w:val="28"/>
        </w:rPr>
        <w:t xml:space="preserve">оказания платных образовательных услуг осуществляется в следующем порядке: заведующий отделением </w:t>
      </w:r>
      <w:r w:rsidR="00C31429" w:rsidRPr="00C9703F">
        <w:rPr>
          <w:rFonts w:ascii="Times New Roman" w:eastAsia="Calibri" w:hAnsi="Times New Roman" w:cs="Times New Roman"/>
          <w:sz w:val="28"/>
          <w:szCs w:val="28"/>
        </w:rPr>
        <w:t xml:space="preserve">готовит </w:t>
      </w:r>
      <w:r w:rsidR="00391A1F">
        <w:rPr>
          <w:rFonts w:ascii="Times New Roman" w:eastAsia="Calibri" w:hAnsi="Times New Roman" w:cs="Times New Roman"/>
          <w:sz w:val="28"/>
          <w:szCs w:val="28"/>
        </w:rPr>
        <w:t xml:space="preserve">мотивированную </w:t>
      </w:r>
      <w:r w:rsidR="00C31429" w:rsidRPr="00C9703F">
        <w:rPr>
          <w:rFonts w:ascii="Times New Roman" w:eastAsia="Calibri" w:hAnsi="Times New Roman" w:cs="Times New Roman"/>
          <w:sz w:val="28"/>
          <w:szCs w:val="28"/>
        </w:rPr>
        <w:t>служебную записку об отчислении обучающегося и представляет  её</w:t>
      </w:r>
      <w:r w:rsidR="00087676">
        <w:rPr>
          <w:rFonts w:ascii="Times New Roman" w:eastAsia="Calibri" w:hAnsi="Times New Roman" w:cs="Times New Roman"/>
          <w:sz w:val="28"/>
          <w:szCs w:val="28"/>
        </w:rPr>
        <w:t xml:space="preserve">  директору на рассмотрение. </w:t>
      </w:r>
      <w:r w:rsidR="00C9703F" w:rsidRPr="00C9703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087676">
        <w:rPr>
          <w:rFonts w:ascii="Times New Roman" w:eastAsia="Calibri" w:hAnsi="Times New Roman" w:cs="Times New Roman"/>
          <w:sz w:val="28"/>
          <w:szCs w:val="28"/>
        </w:rPr>
        <w:t>вынесения приказа об отчислении</w:t>
      </w:r>
      <w:r w:rsidR="00C9703F" w:rsidRPr="00C9703F">
        <w:rPr>
          <w:rFonts w:ascii="Times New Roman" w:eastAsia="Calibri" w:hAnsi="Times New Roman" w:cs="Times New Roman"/>
          <w:sz w:val="28"/>
          <w:szCs w:val="28"/>
        </w:rPr>
        <w:t>о</w:t>
      </w:r>
      <w:r w:rsidR="00C440A3" w:rsidRPr="00C9703F">
        <w:rPr>
          <w:rFonts w:ascii="Times New Roman" w:eastAsia="Calibri" w:hAnsi="Times New Roman" w:cs="Times New Roman"/>
          <w:sz w:val="28"/>
          <w:szCs w:val="28"/>
        </w:rPr>
        <w:t>тветственн</w:t>
      </w:r>
      <w:r w:rsidR="00391A1F">
        <w:rPr>
          <w:rFonts w:ascii="Times New Roman" w:eastAsia="Calibri" w:hAnsi="Times New Roman" w:cs="Times New Roman"/>
          <w:sz w:val="28"/>
          <w:szCs w:val="28"/>
        </w:rPr>
        <w:t>ыйработник</w:t>
      </w:r>
      <w:r w:rsidRPr="00C9703F">
        <w:rPr>
          <w:rFonts w:ascii="Times New Roman" w:eastAsia="Calibri" w:hAnsi="Times New Roman" w:cs="Times New Roman"/>
          <w:sz w:val="28"/>
          <w:szCs w:val="28"/>
        </w:rPr>
        <w:t xml:space="preserve">направляет заказчику, гарантировавшему финансирование обучения, уведомление о расторжении договора на обучение в одностороннем порядке по почте на адрес, указанный в договоре. </w:t>
      </w:r>
    </w:p>
    <w:p w:rsidR="0067684E" w:rsidRPr="0067684E" w:rsidRDefault="00922719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550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>В случае получения неудовлетворительной оценки на государст</w:t>
      </w:r>
      <w:r w:rsidR="0089692E">
        <w:rPr>
          <w:rFonts w:ascii="Times New Roman" w:eastAsia="Calibri" w:hAnsi="Times New Roman" w:cs="Times New Roman"/>
          <w:sz w:val="28"/>
          <w:szCs w:val="28"/>
        </w:rPr>
        <w:t xml:space="preserve">венной итоговой аттестации либо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>при защите выпускной квалификационной работы</w:t>
      </w:r>
      <w:r w:rsidR="0089692E">
        <w:rPr>
          <w:rFonts w:ascii="Times New Roman" w:eastAsia="Calibri" w:hAnsi="Times New Roman" w:cs="Times New Roman"/>
          <w:sz w:val="28"/>
          <w:szCs w:val="28"/>
        </w:rPr>
        <w:t>, а также при неявке на ГИА без уважительной причины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>обучающийся отчисляется из Колледжа на основании докладной записки зав</w:t>
      </w:r>
      <w:r w:rsidR="0089692E">
        <w:rPr>
          <w:rFonts w:ascii="Times New Roman" w:eastAsia="Calibri" w:hAnsi="Times New Roman" w:cs="Times New Roman"/>
          <w:sz w:val="28"/>
          <w:szCs w:val="28"/>
        </w:rPr>
        <w:t>едующего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 отделения.  </w:t>
      </w:r>
    </w:p>
    <w:p w:rsidR="0067684E" w:rsidRPr="0067684E" w:rsidRDefault="00922719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42664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Отчисление  обучающегося  производится  на  основании  вступившего  в  законную  силу приговора  суда,  предусматривающего  его  уголовное  наказание  в  виде  ограничения или лишения свободы. </w:t>
      </w:r>
    </w:p>
    <w:p w:rsidR="0067684E" w:rsidRPr="0067684E" w:rsidRDefault="00922719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266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Отчисление  обучающегося  в  связи  с  его  смертью  производится  </w:t>
      </w:r>
      <w:r w:rsidR="00CB6189">
        <w:rPr>
          <w:rFonts w:ascii="Times New Roman" w:eastAsia="Calibri" w:hAnsi="Times New Roman" w:cs="Times New Roman"/>
          <w:sz w:val="28"/>
          <w:szCs w:val="28"/>
        </w:rPr>
        <w:t xml:space="preserve">на  основании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копии свидетельства  о  смерти  или  иного  документа,  подтверждающего  смерть обучающегося. </w:t>
      </w:r>
    </w:p>
    <w:p w:rsidR="0067684E" w:rsidRPr="0067684E" w:rsidRDefault="00E80415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26643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26EE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приказ директора </w:t>
      </w:r>
      <w:r w:rsidR="00CB6189">
        <w:rPr>
          <w:rFonts w:ascii="Times New Roman" w:eastAsia="Calibri" w:hAnsi="Times New Roman" w:cs="Times New Roman"/>
          <w:sz w:val="28"/>
          <w:szCs w:val="28"/>
        </w:rPr>
        <w:t>Колледжа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Колледжа, прекращаются с даты его отчисления из Колледжа.</w:t>
      </w:r>
    </w:p>
    <w:p w:rsidR="00B03C1A" w:rsidRDefault="00E80415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4266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>При отчислении обучающемуся, независимо от причины отчисления, по его заявлению выдается: справка</w:t>
      </w:r>
      <w:r w:rsidR="005D4DB9">
        <w:rPr>
          <w:rFonts w:ascii="Times New Roman" w:eastAsia="Calibri" w:hAnsi="Times New Roman" w:cs="Times New Roman"/>
          <w:sz w:val="28"/>
          <w:szCs w:val="28"/>
        </w:rPr>
        <w:t xml:space="preserve"> об обучении</w:t>
      </w:r>
      <w:r w:rsidR="0067684E" w:rsidRPr="0067684E"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образца, находящийся в личном деле подлинник документа об образовани</w:t>
      </w:r>
      <w:r w:rsidR="005D4DB9">
        <w:rPr>
          <w:rFonts w:ascii="Times New Roman" w:eastAsia="Calibri" w:hAnsi="Times New Roman" w:cs="Times New Roman"/>
          <w:sz w:val="28"/>
          <w:szCs w:val="28"/>
        </w:rPr>
        <w:t>и.</w:t>
      </w:r>
      <w:r w:rsidR="00B03C1A" w:rsidRPr="0079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Справка не выдается </w:t>
      </w:r>
      <w:r w:rsidR="00B0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B03C1A" w:rsidRPr="0079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отчисленным из </w:t>
      </w:r>
      <w:r w:rsidR="00B03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 w:rsidR="00B03C1A" w:rsidRPr="00790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окончания первого семестра первого года обучения и/или не аттестованным ни по одной дисциплине при промежуточной аттестации после первого семестра первого года обучения.</w:t>
      </w:r>
    </w:p>
    <w:p w:rsidR="0067684E" w:rsidRPr="0067684E" w:rsidRDefault="0067684E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В личное дело обучающегося подшивается копия документа об образовании,  выписка  из приказа об отчислении </w:t>
      </w:r>
      <w:r w:rsidR="0008767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67684E">
        <w:rPr>
          <w:rFonts w:ascii="Times New Roman" w:eastAsia="Calibri" w:hAnsi="Times New Roman" w:cs="Times New Roman"/>
          <w:sz w:val="28"/>
          <w:szCs w:val="28"/>
        </w:rPr>
        <w:t xml:space="preserve">, а также все документы, послужившие основанием для отчисления.    </w:t>
      </w:r>
    </w:p>
    <w:p w:rsidR="00F27825" w:rsidRDefault="00F27825" w:rsidP="004D4119">
      <w:pPr>
        <w:tabs>
          <w:tab w:val="left" w:pos="1333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A223A" w:rsidRPr="003A223A" w:rsidRDefault="00B03C1A" w:rsidP="004D4119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3A223A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ВОССТАНОВЛЕНИЕ ОБУЧАЮЩИХСЯ В КОЛЛЕДЖ</w:t>
      </w:r>
    </w:p>
    <w:p w:rsidR="003A223A" w:rsidRPr="003A223A" w:rsidRDefault="003A223A" w:rsidP="004D41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3A223A" w:rsidRPr="003A223A" w:rsidRDefault="00E80415" w:rsidP="004D41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4.1.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Обучающиеся, отчисленные из колледжа </w:t>
      </w:r>
      <w:r w:rsid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собственному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желанию, могут быть восстановлены в течение пяти лет с сохранением  основы обучения (платной или бюджетной) условий обучения (профессия/специальность, форма обучения), в соответствии с которой они обучались до отчисления, при наличии вакантных мест и возможности </w:t>
      </w:r>
      <w:r w:rsidR="00512729">
        <w:rPr>
          <w:rFonts w:ascii="Times New Roman" w:eastAsia="Times New Roman" w:hAnsi="Times New Roman" w:cs="Arial"/>
          <w:sz w:val="28"/>
          <w:szCs w:val="20"/>
          <w:lang w:eastAsia="ru-RU"/>
        </w:rPr>
        <w:t>Колледжа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предоставить прежние условия на момент восстановления, но не ранее завершения учебного года (семестра), в котором указанное лицо было отчислено.</w:t>
      </w:r>
    </w:p>
    <w:p w:rsidR="003A223A" w:rsidRPr="003A223A" w:rsidRDefault="00E80415" w:rsidP="004D41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4.2.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Обучающийся, отчисленный по инициативе </w:t>
      </w:r>
      <w:r w:rsidR="00512729">
        <w:rPr>
          <w:rFonts w:ascii="Times New Roman" w:eastAsia="Times New Roman" w:hAnsi="Times New Roman" w:cs="Arial"/>
          <w:sz w:val="28"/>
          <w:szCs w:val="20"/>
          <w:lang w:eastAsia="ru-RU"/>
        </w:rPr>
        <w:t>Колледжа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,имеет правона восстановление в течение пяти лет на обучение по договору об оказании платных образовательных услуг. </w:t>
      </w:r>
    </w:p>
    <w:p w:rsidR="003A223A" w:rsidRPr="003A223A" w:rsidRDefault="007646F7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4.3.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Восстановление производится в периоды летних и зимних каникул, но не ранее окончания года (семестра), когда обучающийся был отчислен. Восстановление происходит по результатам собеседования.</w:t>
      </w:r>
    </w:p>
    <w:p w:rsidR="003A223A" w:rsidRDefault="003A223A" w:rsidP="004D4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CA">
        <w:rPr>
          <w:rFonts w:ascii="Times New Roman" w:hAnsi="Times New Roman" w:cs="Times New Roman"/>
          <w:sz w:val="28"/>
          <w:szCs w:val="28"/>
        </w:rPr>
        <w:t>4.</w:t>
      </w:r>
      <w:r w:rsidR="007646F7">
        <w:rPr>
          <w:rFonts w:ascii="Times New Roman" w:hAnsi="Times New Roman" w:cs="Times New Roman"/>
          <w:sz w:val="28"/>
          <w:szCs w:val="28"/>
        </w:rPr>
        <w:t>4</w:t>
      </w:r>
      <w:r w:rsidRPr="00026ACA">
        <w:rPr>
          <w:rFonts w:ascii="Times New Roman" w:hAnsi="Times New Roman" w:cs="Times New Roman"/>
          <w:sz w:val="28"/>
          <w:szCs w:val="28"/>
        </w:rPr>
        <w:t>.Обучающийся,отчисленныйзанарушениеусловийдоговора(наличие задолженности по оплате образовательных услуг), может быть восстановлен в течение семестра после погашения финансовой задолженности.</w:t>
      </w:r>
    </w:p>
    <w:p w:rsidR="003A223A" w:rsidRPr="000C59E2" w:rsidRDefault="00F468CF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r w:rsidR="007646F7">
        <w:rPr>
          <w:rFonts w:ascii="Times New Roman" w:eastAsia="Times New Roman" w:hAnsi="Times New Roman" w:cs="Arial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="00DD24C9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Восстановление происходит по результатам собеседования.</w:t>
      </w:r>
      <w:r w:rsidR="00DD24C9">
        <w:rPr>
          <w:rFonts w:ascii="Times New Roman" w:eastAsia="Times New Roman" w:hAnsi="Times New Roman" w:cs="Arial"/>
          <w:sz w:val="28"/>
          <w:szCs w:val="20"/>
          <w:lang w:eastAsia="ru-RU"/>
        </w:rPr>
        <w:t>Лицо, желающее восстановится в Колледже</w:t>
      </w:r>
      <w:r w:rsidR="007B2615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DD24C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представляет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лично</w:t>
      </w:r>
      <w:r w:rsidR="00DD24C9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заявлени</w:t>
      </w:r>
      <w:r w:rsidR="00DD24C9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3F7D9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имя директора Колледжа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, где указывается причина</w:t>
      </w:r>
      <w:r w:rsidR="003A223A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по которой он ранее был отчислен. Заявление согласовывается с заместителем директора по учебной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работе, который устанавливает форму обучения, курс и 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>группу, а также р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еш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ает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вопрос об организации и сроках ликвидации академической задолженности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Контроль за сроками ликвидации академической задолженности осуществляет </w:t>
      </w:r>
      <w:r w:rsidR="00426643">
        <w:rPr>
          <w:rFonts w:ascii="Times New Roman" w:eastAsia="Times New Roman" w:hAnsi="Times New Roman" w:cs="Arial"/>
          <w:sz w:val="28"/>
          <w:szCs w:val="20"/>
          <w:lang w:eastAsia="ru-RU"/>
        </w:rPr>
        <w:t>заместитель директора  по учебной работе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3A223A" w:rsidRPr="003A223A" w:rsidRDefault="000C59E2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r w:rsidR="007646F7">
        <w:rPr>
          <w:rFonts w:ascii="Times New Roman" w:eastAsia="Times New Roman" w:hAnsi="Times New Roman" w:cs="Arial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="00D67BED">
        <w:rPr>
          <w:rFonts w:ascii="Times New Roman" w:eastAsia="Times New Roman" w:hAnsi="Times New Roman" w:cs="Arial"/>
          <w:sz w:val="28"/>
          <w:szCs w:val="20"/>
          <w:lang w:eastAsia="ru-RU"/>
        </w:rPr>
        <w:t>В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восстановлении в </w:t>
      </w:r>
      <w:r w:rsidR="00D67BED">
        <w:rPr>
          <w:rFonts w:ascii="Times New Roman" w:eastAsia="Times New Roman" w:hAnsi="Times New Roman" w:cs="Arial"/>
          <w:sz w:val="28"/>
          <w:szCs w:val="20"/>
          <w:lang w:eastAsia="ru-RU"/>
        </w:rPr>
        <w:t>Колледж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может быть отказано лицам:</w:t>
      </w:r>
    </w:p>
    <w:p w:rsidR="003A223A" w:rsidRPr="003A223A" w:rsidRDefault="00744A14" w:rsidP="004D4119">
      <w:pPr>
        <w:tabs>
          <w:tab w:val="left" w:pos="83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отчисленным из-за неоднократных грубых нарушений Устава или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равил внутреннего распорядка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Колледжа</w:t>
      </w:r>
      <w:r w:rsidR="003A223A" w:rsidRPr="003A223A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3F7D9A" w:rsidRPr="003A223A" w:rsidRDefault="001C3B27" w:rsidP="004D4119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4.</w:t>
      </w:r>
      <w:r w:rsidR="007646F7">
        <w:rPr>
          <w:rFonts w:ascii="Times New Roman" w:eastAsia="Times New Roman" w:hAnsi="Times New Roman" w:cs="Arial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="00FF624B">
        <w:rPr>
          <w:rFonts w:ascii="Times New Roman" w:eastAsia="Times New Roman" w:hAnsi="Times New Roman" w:cs="Arial"/>
          <w:sz w:val="28"/>
          <w:szCs w:val="20"/>
          <w:lang w:eastAsia="ru-RU"/>
        </w:rPr>
        <w:t>Решением о во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>сстановлени</w:t>
      </w:r>
      <w:r w:rsidR="00FF624B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обучающегося </w:t>
      </w:r>
      <w:r w:rsidR="00FF62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принимается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д</w:t>
      </w:r>
      <w:r w:rsidR="000C59E2">
        <w:rPr>
          <w:rFonts w:ascii="Times New Roman" w:eastAsia="Times New Roman" w:hAnsi="Times New Roman" w:cs="Arial"/>
          <w:sz w:val="28"/>
          <w:szCs w:val="20"/>
          <w:lang w:eastAsia="ru-RU"/>
        </w:rPr>
        <w:t>иректор</w:t>
      </w:r>
      <w:r w:rsidR="00FF624B">
        <w:rPr>
          <w:rFonts w:ascii="Times New Roman" w:eastAsia="Times New Roman" w:hAnsi="Times New Roman" w:cs="Arial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Колледжа</w:t>
      </w:r>
      <w:r w:rsidR="00FF624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 десятидневный срок со дня получения от обучающегося заявления и оформляется приказом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36E0D" w:rsidRDefault="00436E0D" w:rsidP="004266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D4119" w:rsidRPr="00436E0D" w:rsidRDefault="004D4119" w:rsidP="004D4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53763" w:rsidRPr="00053763" w:rsidRDefault="00426643" w:rsidP="004D4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53763" w:rsidRPr="00053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3C1A" w:rsidRPr="00B03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УТВЕРЖДЕНИЯ И ВНЕСЕНИЯ ИЗМЕНЕНИЙ В ПОЛОЖЕНИЕ</w:t>
      </w:r>
    </w:p>
    <w:p w:rsidR="00053763" w:rsidRPr="00053763" w:rsidRDefault="00053763" w:rsidP="004D411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63" w:rsidRPr="00053763" w:rsidRDefault="00426643" w:rsidP="004D41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53763" w:rsidRPr="0005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рассматривается педагогическим советом и утверждается приказом </w:t>
      </w:r>
      <w:r w:rsidR="00053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="00053763" w:rsidRPr="00053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3763" w:rsidRPr="00053763" w:rsidRDefault="00426643" w:rsidP="004D41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376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53763" w:rsidRPr="00053763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действительно до внесения </w:t>
      </w:r>
      <w:r w:rsidR="00053763">
        <w:rPr>
          <w:rFonts w:ascii="Times New Roman" w:eastAsia="Times New Roman" w:hAnsi="Times New Roman" w:cs="Times New Roman"/>
          <w:sz w:val="28"/>
          <w:szCs w:val="28"/>
        </w:rPr>
        <w:t xml:space="preserve">в него </w:t>
      </w:r>
      <w:r w:rsidR="00053763" w:rsidRPr="00053763">
        <w:rPr>
          <w:rFonts w:ascii="Times New Roman" w:eastAsia="Times New Roman" w:hAnsi="Times New Roman" w:cs="Times New Roman"/>
          <w:sz w:val="28"/>
          <w:szCs w:val="28"/>
        </w:rPr>
        <w:t>изменений.</w:t>
      </w:r>
    </w:p>
    <w:p w:rsidR="00053763" w:rsidRPr="00053763" w:rsidRDefault="00053763" w:rsidP="004D411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D9F" w:rsidRDefault="007E1D9F" w:rsidP="004D4119">
      <w:pPr>
        <w:spacing w:after="0" w:line="240" w:lineRule="auto"/>
      </w:pPr>
    </w:p>
    <w:sectPr w:rsidR="007E1D9F" w:rsidSect="004D4119">
      <w:headerReference w:type="default" r:id="rId9"/>
      <w:footerReference w:type="default" r:id="rId10"/>
      <w:pgSz w:w="11906" w:h="16838"/>
      <w:pgMar w:top="1418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93" w:rsidRDefault="00C81893" w:rsidP="004D4119">
      <w:pPr>
        <w:spacing w:after="0" w:line="240" w:lineRule="auto"/>
      </w:pPr>
      <w:r>
        <w:separator/>
      </w:r>
    </w:p>
  </w:endnote>
  <w:endnote w:type="continuationSeparator" w:id="1">
    <w:p w:rsidR="00C81893" w:rsidRDefault="00C81893" w:rsidP="004D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641"/>
    </w:sdtPr>
    <w:sdtContent>
      <w:p w:rsidR="00337F7E" w:rsidRDefault="008D2D4B">
        <w:pPr>
          <w:pStyle w:val="a8"/>
          <w:jc w:val="center"/>
        </w:pPr>
        <w:r>
          <w:fldChar w:fldCharType="begin"/>
        </w:r>
        <w:r w:rsidR="00FC7C24">
          <w:instrText xml:space="preserve"> PAGE   \* MERGEFORMAT </w:instrText>
        </w:r>
        <w:r>
          <w:fldChar w:fldCharType="separate"/>
        </w:r>
        <w:r w:rsidR="00E04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F7E" w:rsidRDefault="00337F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93" w:rsidRDefault="00C81893" w:rsidP="004D4119">
      <w:pPr>
        <w:spacing w:after="0" w:line="240" w:lineRule="auto"/>
      </w:pPr>
      <w:r>
        <w:separator/>
      </w:r>
    </w:p>
  </w:footnote>
  <w:footnote w:type="continuationSeparator" w:id="1">
    <w:p w:rsidR="00C81893" w:rsidRDefault="00C81893" w:rsidP="004D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id w:val="1168209085"/>
    </w:sdtPr>
    <w:sdtContent>
      <w:p w:rsidR="00DC2DA5" w:rsidRDefault="00DC2DA5" w:rsidP="00DC2DA5">
        <w:pPr>
          <w:pStyle w:val="a6"/>
        </w:pPr>
      </w:p>
      <w:p w:rsidR="00243807" w:rsidRPr="004D4119" w:rsidRDefault="008D2D4B" w:rsidP="004D4119">
        <w:pPr>
          <w:pStyle w:val="a6"/>
          <w:jc w:val="center"/>
          <w:rPr>
            <w:rFonts w:ascii="Times New Roman" w:hAnsi="Times New Roman" w:cs="Times New Roman"/>
            <w:i/>
            <w:sz w:val="24"/>
            <w:szCs w:val="24"/>
          </w:rPr>
        </w:pPr>
      </w:p>
    </w:sdtContent>
  </w:sdt>
  <w:p w:rsidR="00243807" w:rsidRPr="004D4119" w:rsidRDefault="00243807">
    <w:pPr>
      <w:pStyle w:val="a6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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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7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D6AF304"/>
    <w:lvl w:ilvl="0" w:tplc="DB70CFF0">
      <w:start w:val="1"/>
      <w:numFmt w:val="bullet"/>
      <w:lvlText w:val=""/>
      <w:lvlJc w:val="left"/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0264854"/>
    <w:lvl w:ilvl="0" w:tplc="2418F902">
      <w:start w:val="2"/>
      <w:numFmt w:val="decimal"/>
      <w:lvlText w:val="3.%1."/>
      <w:lvlJc w:val="left"/>
      <w:rPr>
        <w:i w:val="0"/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2EA7452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  <w:rPr>
        <w:sz w:val="28"/>
        <w:szCs w:val="28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47F02B0"/>
    <w:multiLevelType w:val="multilevel"/>
    <w:tmpl w:val="AAC27F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1">
    <w:nsid w:val="31CA4C4D"/>
    <w:multiLevelType w:val="multilevel"/>
    <w:tmpl w:val="D542CBB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74C"/>
    <w:rsid w:val="00026ACA"/>
    <w:rsid w:val="00041892"/>
    <w:rsid w:val="00050285"/>
    <w:rsid w:val="00053763"/>
    <w:rsid w:val="000550DE"/>
    <w:rsid w:val="00087676"/>
    <w:rsid w:val="000B6909"/>
    <w:rsid w:val="000C59E2"/>
    <w:rsid w:val="000E789C"/>
    <w:rsid w:val="000F72A1"/>
    <w:rsid w:val="00171B74"/>
    <w:rsid w:val="0017265E"/>
    <w:rsid w:val="001B0A49"/>
    <w:rsid w:val="001C3B27"/>
    <w:rsid w:val="00204AAF"/>
    <w:rsid w:val="0021244B"/>
    <w:rsid w:val="00213D9B"/>
    <w:rsid w:val="00214881"/>
    <w:rsid w:val="002257A2"/>
    <w:rsid w:val="00241854"/>
    <w:rsid w:val="00243807"/>
    <w:rsid w:val="0025308D"/>
    <w:rsid w:val="00253C34"/>
    <w:rsid w:val="00271159"/>
    <w:rsid w:val="00286015"/>
    <w:rsid w:val="002905BC"/>
    <w:rsid w:val="002A074C"/>
    <w:rsid w:val="002A6AE6"/>
    <w:rsid w:val="002C27AA"/>
    <w:rsid w:val="002E26BA"/>
    <w:rsid w:val="003365A6"/>
    <w:rsid w:val="00337F7E"/>
    <w:rsid w:val="00355E09"/>
    <w:rsid w:val="0036788D"/>
    <w:rsid w:val="00383E92"/>
    <w:rsid w:val="00391A1F"/>
    <w:rsid w:val="003A029F"/>
    <w:rsid w:val="003A223A"/>
    <w:rsid w:val="003A26EE"/>
    <w:rsid w:val="003B2413"/>
    <w:rsid w:val="003C6EF1"/>
    <w:rsid w:val="003F34B6"/>
    <w:rsid w:val="003F4E3C"/>
    <w:rsid w:val="003F7D9A"/>
    <w:rsid w:val="00412D1C"/>
    <w:rsid w:val="00426643"/>
    <w:rsid w:val="00436E0D"/>
    <w:rsid w:val="00440643"/>
    <w:rsid w:val="0046635B"/>
    <w:rsid w:val="00485B1D"/>
    <w:rsid w:val="00493FC8"/>
    <w:rsid w:val="00496B2F"/>
    <w:rsid w:val="004B706C"/>
    <w:rsid w:val="004D3980"/>
    <w:rsid w:val="004D4119"/>
    <w:rsid w:val="004F6436"/>
    <w:rsid w:val="0050136C"/>
    <w:rsid w:val="00512729"/>
    <w:rsid w:val="0053791D"/>
    <w:rsid w:val="005474E8"/>
    <w:rsid w:val="005D4DB9"/>
    <w:rsid w:val="005D5EAB"/>
    <w:rsid w:val="00612BB5"/>
    <w:rsid w:val="00640D6C"/>
    <w:rsid w:val="006432AA"/>
    <w:rsid w:val="0067684E"/>
    <w:rsid w:val="00686FEB"/>
    <w:rsid w:val="006A721A"/>
    <w:rsid w:val="006C75AA"/>
    <w:rsid w:val="006D01E2"/>
    <w:rsid w:val="006F1F94"/>
    <w:rsid w:val="007422A5"/>
    <w:rsid w:val="00744A14"/>
    <w:rsid w:val="007646F7"/>
    <w:rsid w:val="00764DE6"/>
    <w:rsid w:val="007952D5"/>
    <w:rsid w:val="007B2615"/>
    <w:rsid w:val="007B5CAD"/>
    <w:rsid w:val="007D7255"/>
    <w:rsid w:val="007E1D9F"/>
    <w:rsid w:val="007F0B41"/>
    <w:rsid w:val="0080392A"/>
    <w:rsid w:val="00811E1B"/>
    <w:rsid w:val="00831334"/>
    <w:rsid w:val="00864261"/>
    <w:rsid w:val="0088427E"/>
    <w:rsid w:val="0089692E"/>
    <w:rsid w:val="008A5707"/>
    <w:rsid w:val="008D29C0"/>
    <w:rsid w:val="008D2D4B"/>
    <w:rsid w:val="008D6DFE"/>
    <w:rsid w:val="008E27F1"/>
    <w:rsid w:val="009040F8"/>
    <w:rsid w:val="00922719"/>
    <w:rsid w:val="009232F4"/>
    <w:rsid w:val="009271DE"/>
    <w:rsid w:val="00930893"/>
    <w:rsid w:val="00967326"/>
    <w:rsid w:val="0097149B"/>
    <w:rsid w:val="009723E7"/>
    <w:rsid w:val="009741E2"/>
    <w:rsid w:val="009A71A1"/>
    <w:rsid w:val="009B1739"/>
    <w:rsid w:val="009B6070"/>
    <w:rsid w:val="009C4BF9"/>
    <w:rsid w:val="00A2333E"/>
    <w:rsid w:val="00A36FAF"/>
    <w:rsid w:val="00A4429B"/>
    <w:rsid w:val="00A94323"/>
    <w:rsid w:val="00AB36AA"/>
    <w:rsid w:val="00AD4930"/>
    <w:rsid w:val="00B03C1A"/>
    <w:rsid w:val="00B04935"/>
    <w:rsid w:val="00B073C9"/>
    <w:rsid w:val="00B2630D"/>
    <w:rsid w:val="00B63CE6"/>
    <w:rsid w:val="00B657CC"/>
    <w:rsid w:val="00B67140"/>
    <w:rsid w:val="00B82A97"/>
    <w:rsid w:val="00B96431"/>
    <w:rsid w:val="00BA0283"/>
    <w:rsid w:val="00BA222E"/>
    <w:rsid w:val="00BB674C"/>
    <w:rsid w:val="00BC03A3"/>
    <w:rsid w:val="00BC249B"/>
    <w:rsid w:val="00BD577B"/>
    <w:rsid w:val="00BE18F4"/>
    <w:rsid w:val="00C0683C"/>
    <w:rsid w:val="00C31429"/>
    <w:rsid w:val="00C3794B"/>
    <w:rsid w:val="00C440A3"/>
    <w:rsid w:val="00C60149"/>
    <w:rsid w:val="00C760FB"/>
    <w:rsid w:val="00C7786F"/>
    <w:rsid w:val="00C81893"/>
    <w:rsid w:val="00C952AA"/>
    <w:rsid w:val="00C9703F"/>
    <w:rsid w:val="00CB6189"/>
    <w:rsid w:val="00CD0208"/>
    <w:rsid w:val="00D070C1"/>
    <w:rsid w:val="00D11118"/>
    <w:rsid w:val="00D14A91"/>
    <w:rsid w:val="00D50708"/>
    <w:rsid w:val="00D66017"/>
    <w:rsid w:val="00D67BED"/>
    <w:rsid w:val="00D72730"/>
    <w:rsid w:val="00D75CDE"/>
    <w:rsid w:val="00DC2DA5"/>
    <w:rsid w:val="00DC5C98"/>
    <w:rsid w:val="00DD24C9"/>
    <w:rsid w:val="00DD6952"/>
    <w:rsid w:val="00E01381"/>
    <w:rsid w:val="00E04E08"/>
    <w:rsid w:val="00E04EE9"/>
    <w:rsid w:val="00E074E1"/>
    <w:rsid w:val="00E30280"/>
    <w:rsid w:val="00E451DE"/>
    <w:rsid w:val="00E607AD"/>
    <w:rsid w:val="00E70F4C"/>
    <w:rsid w:val="00E80415"/>
    <w:rsid w:val="00E80C3C"/>
    <w:rsid w:val="00F104C3"/>
    <w:rsid w:val="00F27825"/>
    <w:rsid w:val="00F468CF"/>
    <w:rsid w:val="00F92148"/>
    <w:rsid w:val="00FC7C24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B5"/>
  </w:style>
  <w:style w:type="paragraph" w:styleId="2">
    <w:name w:val="heading 2"/>
    <w:basedOn w:val="a"/>
    <w:next w:val="a"/>
    <w:link w:val="20"/>
    <w:uiPriority w:val="9"/>
    <w:unhideWhenUsed/>
    <w:qFormat/>
    <w:rsid w:val="004D41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119"/>
  </w:style>
  <w:style w:type="paragraph" w:styleId="a8">
    <w:name w:val="footer"/>
    <w:basedOn w:val="a"/>
    <w:link w:val="a9"/>
    <w:uiPriority w:val="99"/>
    <w:unhideWhenUsed/>
    <w:rsid w:val="004D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119"/>
  </w:style>
  <w:style w:type="character" w:customStyle="1" w:styleId="20">
    <w:name w:val="Заголовок 2 Знак"/>
    <w:basedOn w:val="a0"/>
    <w:link w:val="2"/>
    <w:uiPriority w:val="9"/>
    <w:rsid w:val="004D41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basedOn w:val="a0"/>
    <w:rsid w:val="00337F7E"/>
  </w:style>
  <w:style w:type="character" w:customStyle="1" w:styleId="hl">
    <w:name w:val="hl"/>
    <w:basedOn w:val="a0"/>
    <w:rsid w:val="00337F7E"/>
  </w:style>
  <w:style w:type="paragraph" w:styleId="aa">
    <w:name w:val="No Spacing"/>
    <w:uiPriority w:val="1"/>
    <w:qFormat/>
    <w:rsid w:val="00337F7E"/>
    <w:pPr>
      <w:spacing w:after="0" w:line="240" w:lineRule="auto"/>
    </w:pPr>
  </w:style>
  <w:style w:type="table" w:styleId="ab">
    <w:name w:val="Table Grid"/>
    <w:basedOn w:val="a1"/>
    <w:uiPriority w:val="59"/>
    <w:rsid w:val="00337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E04E08"/>
    <w:pPr>
      <w:widowControl w:val="0"/>
      <w:autoSpaceDE w:val="0"/>
      <w:autoSpaceDN w:val="0"/>
      <w:spacing w:after="120" w:line="260" w:lineRule="auto"/>
      <w:ind w:firstLine="5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d">
    <w:name w:val="Основной текст Знак"/>
    <w:basedOn w:val="a0"/>
    <w:link w:val="ac"/>
    <w:rsid w:val="00E04E0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1">
    <w:name w:val="Подпись к таблице (2)_"/>
    <w:basedOn w:val="a0"/>
    <w:link w:val="22"/>
    <w:rsid w:val="00E04E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04E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41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119"/>
  </w:style>
  <w:style w:type="paragraph" w:styleId="a8">
    <w:name w:val="footer"/>
    <w:basedOn w:val="a"/>
    <w:link w:val="a9"/>
    <w:uiPriority w:val="99"/>
    <w:unhideWhenUsed/>
    <w:rsid w:val="004D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119"/>
  </w:style>
  <w:style w:type="character" w:customStyle="1" w:styleId="20">
    <w:name w:val="Заголовок 2 Знак"/>
    <w:basedOn w:val="a0"/>
    <w:link w:val="2"/>
    <w:uiPriority w:val="9"/>
    <w:rsid w:val="004D41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5089-ABC0-4B5E-9C1D-91A2366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3</cp:revision>
  <cp:lastPrinted>2021-09-09T12:53:00Z</cp:lastPrinted>
  <dcterms:created xsi:type="dcterms:W3CDTF">2021-09-09T12:52:00Z</dcterms:created>
  <dcterms:modified xsi:type="dcterms:W3CDTF">2021-09-09T13:15:00Z</dcterms:modified>
</cp:coreProperties>
</file>