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8" w:rsidRDefault="008D0D3D" w:rsidP="008D0D3D">
      <w:pPr>
        <w:pStyle w:val="FR2"/>
        <w:spacing w:before="0"/>
        <w:jc w:val="center"/>
        <w:rPr>
          <w:b/>
          <w:i w:val="0"/>
          <w:noProof/>
          <w:sz w:val="24"/>
          <w:szCs w:val="24"/>
        </w:rPr>
        <w:sectPr w:rsidR="00140538" w:rsidSect="00E26299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b/>
          <w:i w:val="0"/>
          <w:noProof/>
          <w:snapToGrid/>
          <w:sz w:val="24"/>
          <w:szCs w:val="24"/>
        </w:rPr>
        <w:drawing>
          <wp:inline distT="0" distB="0" distL="0" distR="0">
            <wp:extent cx="5726994" cy="8595279"/>
            <wp:effectExtent l="19050" t="0" r="7056" b="0"/>
            <wp:docPr id="1" name="Рисунок 1" descr="C:\Documents and Settings\Admin\Рабочий стол\НОВОЕ 2021 ГИА +по куросвым и ВКР\лд титул программы гиа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ОЕ 2021 ГИА +по куросвым и ВКР\лд титул программы гиа(1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47" t="1356" r="9506" b="10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43" cy="85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9471" w:type="dxa"/>
        <w:tblInd w:w="108" w:type="dxa"/>
        <w:tblLook w:val="04A0"/>
      </w:tblPr>
      <w:tblGrid>
        <w:gridCol w:w="730"/>
        <w:gridCol w:w="7895"/>
        <w:gridCol w:w="846"/>
      </w:tblGrid>
      <w:tr w:rsidR="00903AA9" w:rsidRPr="008F5B68" w:rsidTr="000770AC">
        <w:tc>
          <w:tcPr>
            <w:tcW w:w="730" w:type="dxa"/>
            <w:vAlign w:val="center"/>
          </w:tcPr>
          <w:p w:rsidR="00903AA9" w:rsidRPr="008F5B68" w:rsidRDefault="008F5B68" w:rsidP="004C0F45">
            <w:pPr>
              <w:jc w:val="center"/>
              <w:rPr>
                <w:b/>
              </w:rPr>
            </w:pPr>
            <w:r w:rsidRPr="008F5B68">
              <w:rPr>
                <w:b/>
              </w:rPr>
              <w:lastRenderedPageBreak/>
              <w:t>№</w:t>
            </w:r>
          </w:p>
          <w:p w:rsidR="00903AA9" w:rsidRPr="008F5B68" w:rsidRDefault="008F5B68" w:rsidP="004C0F45">
            <w:pPr>
              <w:jc w:val="center"/>
              <w:rPr>
                <w:b/>
              </w:rPr>
            </w:pPr>
            <w:r w:rsidRPr="008F5B68">
              <w:rPr>
                <w:b/>
              </w:rPr>
              <w:t>П/П</w:t>
            </w:r>
          </w:p>
        </w:tc>
        <w:tc>
          <w:tcPr>
            <w:tcW w:w="7895" w:type="dxa"/>
            <w:vAlign w:val="center"/>
          </w:tcPr>
          <w:p w:rsidR="00903AA9" w:rsidRPr="008F5B68" w:rsidRDefault="008F5B68" w:rsidP="004C0F45">
            <w:pPr>
              <w:jc w:val="center"/>
              <w:rPr>
                <w:b/>
              </w:rPr>
            </w:pPr>
            <w:r w:rsidRPr="008F5B68">
              <w:rPr>
                <w:b/>
              </w:rPr>
              <w:t>СОДЕРЖАНИЕ</w:t>
            </w:r>
          </w:p>
        </w:tc>
        <w:tc>
          <w:tcPr>
            <w:tcW w:w="846" w:type="dxa"/>
            <w:vAlign w:val="center"/>
          </w:tcPr>
          <w:p w:rsidR="00903AA9" w:rsidRPr="004E4973" w:rsidRDefault="008F5B68" w:rsidP="004C0F45">
            <w:pPr>
              <w:jc w:val="center"/>
              <w:rPr>
                <w:b/>
              </w:rPr>
            </w:pPr>
            <w:r w:rsidRPr="004E4973">
              <w:rPr>
                <w:b/>
              </w:rPr>
              <w:t>СТР.</w:t>
            </w:r>
          </w:p>
        </w:tc>
      </w:tr>
      <w:tr w:rsidR="00903AA9" w:rsidRPr="008F5B68" w:rsidTr="000770AC">
        <w:tc>
          <w:tcPr>
            <w:tcW w:w="730" w:type="dxa"/>
          </w:tcPr>
          <w:p w:rsidR="00903AA9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1.</w:t>
            </w:r>
          </w:p>
        </w:tc>
        <w:tc>
          <w:tcPr>
            <w:tcW w:w="7895" w:type="dxa"/>
          </w:tcPr>
          <w:p w:rsidR="00903AA9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ПАСПОРТ ПРОГРАММЫ ГОСУДАРСТВЕННОЙ ИТОГОВОЙ АТТЕСТАЦИИ</w:t>
            </w:r>
          </w:p>
        </w:tc>
        <w:tc>
          <w:tcPr>
            <w:tcW w:w="846" w:type="dxa"/>
          </w:tcPr>
          <w:p w:rsidR="00903AA9" w:rsidRPr="004E4973" w:rsidRDefault="004E4973" w:rsidP="00E26299">
            <w:pPr>
              <w:jc w:val="center"/>
              <w:rPr>
                <w:b/>
              </w:rPr>
            </w:pPr>
            <w:r w:rsidRPr="004E4973">
              <w:rPr>
                <w:b/>
              </w:rPr>
              <w:t>3</w:t>
            </w:r>
          </w:p>
        </w:tc>
      </w:tr>
      <w:tr w:rsidR="00903AA9" w:rsidRPr="008F5B68" w:rsidTr="000770AC">
        <w:tc>
          <w:tcPr>
            <w:tcW w:w="730" w:type="dxa"/>
          </w:tcPr>
          <w:p w:rsidR="00903AA9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2</w:t>
            </w:r>
          </w:p>
        </w:tc>
        <w:tc>
          <w:tcPr>
            <w:tcW w:w="7895" w:type="dxa"/>
          </w:tcPr>
          <w:p w:rsidR="00903AA9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СТРУКТУРА И СОДЕРЖАНИЕ ГОСУДАРСТВЕННОЙ ИТОГОВОЙ АТТЕСТАЦИИ</w:t>
            </w:r>
          </w:p>
        </w:tc>
        <w:tc>
          <w:tcPr>
            <w:tcW w:w="846" w:type="dxa"/>
          </w:tcPr>
          <w:p w:rsidR="00903AA9" w:rsidRPr="004E4973" w:rsidRDefault="004E4973" w:rsidP="00E26299">
            <w:pPr>
              <w:jc w:val="center"/>
              <w:rPr>
                <w:b/>
              </w:rPr>
            </w:pPr>
            <w:r w:rsidRPr="004E4973">
              <w:rPr>
                <w:b/>
              </w:rPr>
              <w:t>7</w:t>
            </w:r>
          </w:p>
        </w:tc>
      </w:tr>
      <w:tr w:rsidR="00903AA9" w:rsidRPr="008F5B68" w:rsidTr="000770AC">
        <w:tc>
          <w:tcPr>
            <w:tcW w:w="730" w:type="dxa"/>
          </w:tcPr>
          <w:p w:rsidR="00903AA9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3</w:t>
            </w:r>
          </w:p>
        </w:tc>
        <w:tc>
          <w:tcPr>
            <w:tcW w:w="7895" w:type="dxa"/>
          </w:tcPr>
          <w:p w:rsidR="00903AA9" w:rsidRPr="008F5B68" w:rsidRDefault="008F5B68" w:rsidP="004C0F45">
            <w:pPr>
              <w:rPr>
                <w:b/>
                <w:lang w:eastAsia="ko-KR"/>
              </w:rPr>
            </w:pPr>
            <w:r w:rsidRPr="008F5B68">
              <w:rPr>
                <w:b/>
                <w:lang w:eastAsia="ko-KR"/>
              </w:rPr>
              <w:t>УСЛОВИЯ РЕАЛИЗАЦИИ ПРОГРАММЫ ГОСУДАРСТВЕННОЙ ИТОГОВОЙ АТТЕСТАЦИИ</w:t>
            </w:r>
          </w:p>
        </w:tc>
        <w:tc>
          <w:tcPr>
            <w:tcW w:w="846" w:type="dxa"/>
          </w:tcPr>
          <w:p w:rsidR="00903AA9" w:rsidRPr="008F5B68" w:rsidRDefault="004E4973" w:rsidP="007C7B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3AA9" w:rsidRPr="008F5B68" w:rsidTr="000770AC">
        <w:tc>
          <w:tcPr>
            <w:tcW w:w="730" w:type="dxa"/>
          </w:tcPr>
          <w:p w:rsidR="00903AA9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4</w:t>
            </w:r>
          </w:p>
        </w:tc>
        <w:tc>
          <w:tcPr>
            <w:tcW w:w="7895" w:type="dxa"/>
          </w:tcPr>
          <w:p w:rsidR="00903AA9" w:rsidRPr="008F5B68" w:rsidRDefault="008F5B68" w:rsidP="004C0F45">
            <w:pPr>
              <w:rPr>
                <w:b/>
                <w:lang w:eastAsia="ko-KR"/>
              </w:rPr>
            </w:pPr>
            <w:r w:rsidRPr="008F5B68">
              <w:rPr>
                <w:b/>
                <w:lang w:eastAsia="ko-KR"/>
              </w:rPr>
              <w:t xml:space="preserve">ОЦЕНКА РЕЗУЛЬТАТОВ ГОСУДАРСТВЕННОЙ ИТОГОВОЙ АТТЕСТАЦИИ </w:t>
            </w:r>
          </w:p>
        </w:tc>
        <w:tc>
          <w:tcPr>
            <w:tcW w:w="846" w:type="dxa"/>
          </w:tcPr>
          <w:p w:rsidR="00903AA9" w:rsidRPr="008F5B68" w:rsidRDefault="004E4973" w:rsidP="007C7B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6639C" w:rsidRPr="008F5B68" w:rsidTr="000770AC">
        <w:tc>
          <w:tcPr>
            <w:tcW w:w="730" w:type="dxa"/>
          </w:tcPr>
          <w:p w:rsidR="0096639C" w:rsidRPr="008F5B68" w:rsidRDefault="008F5B68" w:rsidP="004C0F45">
            <w:pPr>
              <w:rPr>
                <w:b/>
              </w:rPr>
            </w:pPr>
            <w:r w:rsidRPr="008F5B68">
              <w:rPr>
                <w:b/>
              </w:rPr>
              <w:t>5</w:t>
            </w:r>
          </w:p>
        </w:tc>
        <w:tc>
          <w:tcPr>
            <w:tcW w:w="7895" w:type="dxa"/>
          </w:tcPr>
          <w:p w:rsidR="0096639C" w:rsidRPr="008F5B68" w:rsidRDefault="008F5B68" w:rsidP="0096639C">
            <w:pPr>
              <w:autoSpaceDE w:val="0"/>
              <w:autoSpaceDN w:val="0"/>
              <w:adjustRightInd w:val="0"/>
              <w:rPr>
                <w:b/>
              </w:rPr>
            </w:pPr>
            <w:r w:rsidRPr="008F5B68">
              <w:rPr>
                <w:b/>
              </w:rPr>
              <w:t>ПЕРЕЧЕНЬ ПРИЛОЖЕНИЙ К ПРОГРАММЕ ГОСУДАРСТВЕННОЙ ИТОГОВОЙ АТТЕСТАЦИИ</w:t>
            </w:r>
          </w:p>
        </w:tc>
        <w:tc>
          <w:tcPr>
            <w:tcW w:w="846" w:type="dxa"/>
          </w:tcPr>
          <w:p w:rsidR="0096639C" w:rsidRPr="008F5B68" w:rsidRDefault="004E4973" w:rsidP="00EE0E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0E02">
              <w:rPr>
                <w:b/>
              </w:rPr>
              <w:t>9</w:t>
            </w:r>
          </w:p>
        </w:tc>
      </w:tr>
    </w:tbl>
    <w:p w:rsidR="008F5B68" w:rsidRDefault="00416AED" w:rsidP="00B16002">
      <w:pPr>
        <w:pStyle w:val="a4"/>
        <w:numPr>
          <w:ilvl w:val="0"/>
          <w:numId w:val="12"/>
        </w:numPr>
        <w:ind w:left="0" w:firstLine="0"/>
        <w:jc w:val="center"/>
        <w:rPr>
          <w:b/>
        </w:rPr>
      </w:pPr>
      <w:r w:rsidRPr="008F5B68">
        <w:rPr>
          <w:b/>
        </w:rPr>
        <w:br w:type="page"/>
      </w:r>
      <w:r w:rsidR="008F5B68" w:rsidRPr="008F5B68">
        <w:rPr>
          <w:b/>
        </w:rPr>
        <w:lastRenderedPageBreak/>
        <w:t xml:space="preserve">ПАСПОРТ ПРОГРАММЫ </w:t>
      </w:r>
    </w:p>
    <w:p w:rsidR="00416AED" w:rsidRPr="008F5B68" w:rsidRDefault="008F5B68" w:rsidP="00957226">
      <w:pPr>
        <w:pStyle w:val="a4"/>
        <w:ind w:left="0"/>
        <w:jc w:val="center"/>
        <w:rPr>
          <w:b/>
        </w:rPr>
      </w:pPr>
      <w:r w:rsidRPr="008F5B68">
        <w:rPr>
          <w:b/>
        </w:rPr>
        <w:t>ГОСУДАРСТВЕННОЙ ИТОГОВОЙ АТТЕСТАЦИИ</w:t>
      </w:r>
    </w:p>
    <w:p w:rsidR="00EC47A9" w:rsidRPr="008F5B68" w:rsidRDefault="00EC47A9" w:rsidP="00140538">
      <w:pPr>
        <w:tabs>
          <w:tab w:val="left" w:pos="709"/>
        </w:tabs>
        <w:ind w:firstLine="567"/>
        <w:rPr>
          <w:b/>
        </w:rPr>
      </w:pPr>
    </w:p>
    <w:p w:rsidR="00AA231D" w:rsidRPr="008F5B68" w:rsidRDefault="00AA231D" w:rsidP="00B16002">
      <w:pPr>
        <w:pStyle w:val="a4"/>
        <w:numPr>
          <w:ilvl w:val="1"/>
          <w:numId w:val="15"/>
        </w:numPr>
        <w:tabs>
          <w:tab w:val="left" w:pos="709"/>
        </w:tabs>
        <w:jc w:val="center"/>
        <w:rPr>
          <w:b/>
        </w:rPr>
      </w:pPr>
      <w:r w:rsidRPr="008F5B68">
        <w:rPr>
          <w:b/>
        </w:rPr>
        <w:t>Общие положения</w:t>
      </w:r>
    </w:p>
    <w:p w:rsidR="008F5B68" w:rsidRPr="008F5B68" w:rsidRDefault="008F5B68" w:rsidP="008F5B68">
      <w:pPr>
        <w:pStyle w:val="a4"/>
        <w:tabs>
          <w:tab w:val="left" w:pos="709"/>
        </w:tabs>
        <w:ind w:left="1287"/>
        <w:rPr>
          <w:b/>
        </w:rPr>
      </w:pPr>
    </w:p>
    <w:p w:rsidR="005606B9" w:rsidRPr="008F5B68" w:rsidRDefault="00AA231D" w:rsidP="00140538">
      <w:pPr>
        <w:ind w:firstLine="567"/>
      </w:pPr>
      <w:r w:rsidRPr="008F5B68">
        <w:t xml:space="preserve">Программа государственной итоговой аттестации </w:t>
      </w:r>
      <w:r w:rsidR="000E4DDD" w:rsidRPr="008F5B68">
        <w:t xml:space="preserve">(далее- ГИА) </w:t>
      </w:r>
      <w:r w:rsidRPr="008F5B68">
        <w:t xml:space="preserve">является частью </w:t>
      </w:r>
      <w:r w:rsidR="008F5B68">
        <w:t xml:space="preserve">программы подготовки специалистов среднего звена </w:t>
      </w:r>
      <w:r w:rsidR="005606B9" w:rsidRPr="008F5B68">
        <w:t xml:space="preserve">в соответствии с ФГОС СПО по специальности </w:t>
      </w:r>
      <w:r w:rsidR="00531F2E" w:rsidRPr="008F5B68">
        <w:t>31.02.01</w:t>
      </w:r>
      <w:r w:rsidR="00D6003F" w:rsidRPr="008F5B68">
        <w:t>Лечебное</w:t>
      </w:r>
      <w:r w:rsidR="005606B9" w:rsidRPr="008F5B68">
        <w:t xml:space="preserve"> дело.</w:t>
      </w:r>
    </w:p>
    <w:p w:rsidR="00AA231D" w:rsidRPr="008F5B68" w:rsidRDefault="00AA231D" w:rsidP="00140538">
      <w:pPr>
        <w:tabs>
          <w:tab w:val="left" w:pos="709"/>
        </w:tabs>
        <w:ind w:firstLine="567"/>
        <w:rPr>
          <w:color w:val="FF0000"/>
        </w:rPr>
      </w:pPr>
      <w:r w:rsidRPr="008F5B68">
        <w:t>В Программе государственной итоговой аттестации определен</w:t>
      </w:r>
      <w:r w:rsidR="00CD4A37" w:rsidRPr="008F5B68">
        <w:t>ы</w:t>
      </w:r>
      <w:r w:rsidRPr="008F5B68">
        <w:t>:</w:t>
      </w:r>
    </w:p>
    <w:p w:rsidR="00AA231D" w:rsidRPr="008F5B68" w:rsidRDefault="00ED5202" w:rsidP="00B1600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rPr>
          <w:lang w:eastAsia="ko-KR"/>
        </w:rPr>
      </w:pPr>
      <w:r w:rsidRPr="008F5B68">
        <w:t>нормативная база государственной итоговой аттестации</w:t>
      </w:r>
      <w:r w:rsidR="00AA231D" w:rsidRPr="008F5B68">
        <w:rPr>
          <w:lang w:eastAsia="ko-KR"/>
        </w:rPr>
        <w:t>;</w:t>
      </w:r>
    </w:p>
    <w:p w:rsidR="00ED5202" w:rsidRPr="008F5B68" w:rsidRDefault="00ED5202" w:rsidP="00B1600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rPr>
          <w:lang w:eastAsia="ko-KR"/>
        </w:rPr>
      </w:pPr>
      <w:r w:rsidRPr="008F5B68">
        <w:t>цели и задачи государственной итоговой аттестации;</w:t>
      </w:r>
    </w:p>
    <w:p w:rsidR="00ED5202" w:rsidRPr="008F5B68" w:rsidRDefault="00ED5202" w:rsidP="00B1600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rPr>
          <w:lang w:eastAsia="ko-KR"/>
        </w:rPr>
      </w:pPr>
      <w:r w:rsidRPr="008F5B68">
        <w:t>форма, сроки проведения государственной итоговой аттестации</w:t>
      </w:r>
      <w:r w:rsidR="003D1221" w:rsidRPr="008F5B68">
        <w:t>;</w:t>
      </w:r>
    </w:p>
    <w:p w:rsidR="003D1221" w:rsidRPr="008F5B68" w:rsidRDefault="00ED5202" w:rsidP="00B16002">
      <w:pPr>
        <w:pStyle w:val="a4"/>
        <w:numPr>
          <w:ilvl w:val="0"/>
          <w:numId w:val="16"/>
        </w:numPr>
        <w:rPr>
          <w:lang w:eastAsia="ko-KR"/>
        </w:rPr>
      </w:pPr>
      <w:r w:rsidRPr="008F5B68">
        <w:t>область применения программы государственной итоговой аттестации</w:t>
      </w:r>
      <w:r w:rsidR="003D1221" w:rsidRPr="008F5B68">
        <w:t>;</w:t>
      </w:r>
    </w:p>
    <w:p w:rsidR="003D1221" w:rsidRPr="008F5B68" w:rsidRDefault="003D1221" w:rsidP="00B16002">
      <w:pPr>
        <w:pStyle w:val="a4"/>
        <w:numPr>
          <w:ilvl w:val="0"/>
          <w:numId w:val="16"/>
        </w:numPr>
        <w:rPr>
          <w:b/>
          <w:lang w:eastAsia="ko-KR"/>
        </w:rPr>
      </w:pPr>
      <w:r w:rsidRPr="008F5B68">
        <w:t>структура и содержание государственной итоговой аттестации</w:t>
      </w:r>
      <w:r w:rsidRPr="008F5B68">
        <w:rPr>
          <w:b/>
          <w:lang w:eastAsia="ko-KR"/>
        </w:rPr>
        <w:t>;</w:t>
      </w:r>
    </w:p>
    <w:p w:rsidR="003D1221" w:rsidRPr="008F5B68" w:rsidRDefault="003D1221" w:rsidP="00B16002">
      <w:pPr>
        <w:pStyle w:val="a4"/>
        <w:numPr>
          <w:ilvl w:val="0"/>
          <w:numId w:val="16"/>
        </w:numPr>
        <w:rPr>
          <w:lang w:eastAsia="ko-KR"/>
        </w:rPr>
      </w:pPr>
      <w:r w:rsidRPr="008F5B68">
        <w:rPr>
          <w:lang w:eastAsia="ko-KR"/>
        </w:rPr>
        <w:t>условия реализации программы государственной итоговой аттестации;</w:t>
      </w:r>
    </w:p>
    <w:p w:rsidR="003D1221" w:rsidRPr="008F5B68" w:rsidRDefault="003D1221" w:rsidP="00B16002">
      <w:pPr>
        <w:pStyle w:val="a4"/>
        <w:numPr>
          <w:ilvl w:val="0"/>
          <w:numId w:val="16"/>
        </w:numPr>
        <w:rPr>
          <w:lang w:eastAsia="ko-KR"/>
        </w:rPr>
      </w:pPr>
      <w:r w:rsidRPr="008F5B68">
        <w:rPr>
          <w:lang w:eastAsia="ko-KR"/>
        </w:rPr>
        <w:t xml:space="preserve">оценка результатов государственной итоговой аттестации. </w:t>
      </w:r>
    </w:p>
    <w:p w:rsidR="00AA231D" w:rsidRPr="008F5B68" w:rsidRDefault="00AA231D" w:rsidP="00140538">
      <w:pPr>
        <w:tabs>
          <w:tab w:val="left" w:pos="709"/>
        </w:tabs>
        <w:ind w:firstLine="567"/>
      </w:pPr>
      <w:r w:rsidRPr="008F5B68">
        <w:t xml:space="preserve">Программа государственной итоговой аттестации ежегодно </w:t>
      </w:r>
      <w:r w:rsidR="003D1221" w:rsidRPr="008F5B68">
        <w:t xml:space="preserve">пересматривается </w:t>
      </w:r>
      <w:r w:rsidRPr="008F5B68">
        <w:t xml:space="preserve">и утверждается директором </w:t>
      </w:r>
      <w:r w:rsidR="008F5B68">
        <w:t>ОГБПОУ</w:t>
      </w:r>
      <w:r w:rsidR="008F5B68" w:rsidRPr="008F5B68">
        <w:t xml:space="preserve"> «</w:t>
      </w:r>
      <w:r w:rsidR="008F5B68">
        <w:t>Тулунский</w:t>
      </w:r>
      <w:r w:rsidR="008F5B68" w:rsidRPr="008F5B68">
        <w:t xml:space="preserve"> медицинский колледж» (далее колледж) </w:t>
      </w:r>
      <w:r w:rsidRPr="008F5B68">
        <w:t xml:space="preserve">после её обсуждения на заседании </w:t>
      </w:r>
      <w:r w:rsidR="00CD4A37" w:rsidRPr="008F5B68">
        <w:t>педагогического</w:t>
      </w:r>
      <w:r w:rsidRPr="008F5B68">
        <w:t xml:space="preserve"> совета с обязательным участием </w:t>
      </w:r>
      <w:r w:rsidR="00CD4A37" w:rsidRPr="008F5B68">
        <w:t xml:space="preserve">представителей </w:t>
      </w:r>
      <w:r w:rsidRPr="008F5B68">
        <w:t>работодателей.</w:t>
      </w:r>
    </w:p>
    <w:p w:rsidR="003D1221" w:rsidRPr="008F5B68" w:rsidRDefault="003D1221" w:rsidP="00140538">
      <w:pPr>
        <w:tabs>
          <w:tab w:val="left" w:pos="709"/>
        </w:tabs>
        <w:ind w:firstLine="567"/>
      </w:pPr>
    </w:p>
    <w:p w:rsidR="00AA231D" w:rsidRPr="008F5B68" w:rsidRDefault="00AA231D" w:rsidP="00B16002">
      <w:pPr>
        <w:pStyle w:val="a4"/>
        <w:numPr>
          <w:ilvl w:val="1"/>
          <w:numId w:val="12"/>
        </w:numPr>
        <w:rPr>
          <w:b/>
        </w:rPr>
      </w:pPr>
      <w:r w:rsidRPr="008F5B68">
        <w:rPr>
          <w:b/>
        </w:rPr>
        <w:t xml:space="preserve">Нормативная база </w:t>
      </w:r>
      <w:r w:rsidR="00140538" w:rsidRPr="008F5B68">
        <w:rPr>
          <w:b/>
        </w:rPr>
        <w:t>программы</w:t>
      </w:r>
      <w:r w:rsidRPr="008F5B68">
        <w:rPr>
          <w:b/>
        </w:rPr>
        <w:t>государствен</w:t>
      </w:r>
      <w:r w:rsidR="000E4DDD" w:rsidRPr="008F5B68">
        <w:rPr>
          <w:b/>
        </w:rPr>
        <w:t>ной итоговой аттестации</w:t>
      </w:r>
      <w:r w:rsidRPr="008F5B68">
        <w:rPr>
          <w:b/>
        </w:rPr>
        <w:t>.</w:t>
      </w:r>
    </w:p>
    <w:p w:rsidR="00AA231D" w:rsidRPr="008F5B68" w:rsidRDefault="00416AED" w:rsidP="00140538">
      <w:pPr>
        <w:ind w:right="-1" w:firstLine="567"/>
      </w:pPr>
      <w:r w:rsidRPr="008F5B68">
        <w:t>Программа государственной итоговой аттестации</w:t>
      </w:r>
      <w:r w:rsidR="008F5B68">
        <w:t>Колледжа</w:t>
      </w:r>
      <w:r w:rsidRPr="008F5B68">
        <w:t xml:space="preserve">разработана </w:t>
      </w:r>
      <w:r w:rsidR="00AA231D" w:rsidRPr="008F5B68">
        <w:t xml:space="preserve">на основании следующих нормативных документов:  </w:t>
      </w:r>
    </w:p>
    <w:p w:rsidR="00AA231D" w:rsidRPr="008F5B68" w:rsidRDefault="00AA231D" w:rsidP="002422EE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142" w:right="-1"/>
        <w:jc w:val="both"/>
        <w:rPr>
          <w:sz w:val="28"/>
          <w:szCs w:val="28"/>
        </w:rPr>
      </w:pPr>
      <w:r w:rsidRPr="008F5B68">
        <w:rPr>
          <w:sz w:val="28"/>
          <w:szCs w:val="28"/>
        </w:rPr>
        <w:t>Федеральный закон № 273-ФЗ от 29.12.2012 г. «Об обра</w:t>
      </w:r>
      <w:r w:rsidR="000770AC">
        <w:rPr>
          <w:sz w:val="28"/>
          <w:szCs w:val="28"/>
        </w:rPr>
        <w:t>зовании в Российской Федерации»;</w:t>
      </w:r>
    </w:p>
    <w:p w:rsidR="002422EE" w:rsidRDefault="002422EE" w:rsidP="002422EE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422EE">
        <w:rPr>
          <w:sz w:val="28"/>
          <w:szCs w:val="28"/>
        </w:rPr>
        <w:t>Приказ Министерства образования и науки РФ от 17 ноября 2017г. №1138 «Изменения, которые вносятся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968».</w:t>
      </w:r>
    </w:p>
    <w:p w:rsidR="002422EE" w:rsidRDefault="002422EE" w:rsidP="002422EE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422EE">
        <w:rPr>
          <w:sz w:val="28"/>
          <w:szCs w:val="28"/>
        </w:rPr>
        <w:t>Приказ Министерства образования и науки РФ №1580 от 15.12.2014г.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утверждённый Приказом Министерства образования и науки РФ №464 от 14 июня 2013г.</w:t>
      </w:r>
      <w:r w:rsidR="000770AC">
        <w:rPr>
          <w:sz w:val="28"/>
          <w:szCs w:val="28"/>
        </w:rPr>
        <w:t>;</w:t>
      </w:r>
    </w:p>
    <w:p w:rsidR="000770AC" w:rsidRPr="002422EE" w:rsidRDefault="008F5B68" w:rsidP="002422EE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422EE">
        <w:rPr>
          <w:sz w:val="28"/>
          <w:szCs w:val="28"/>
        </w:rPr>
        <w:t>Федеральный государственный образовательный стандарт по специальности среднего профессионального образования 31.02.01 Лечебное дело. Утвержден приказом Министерства образования и науки Российской Федерации № 514 от 12.05.2014 г., зарегистрирован Минюстом России 11.06.2014 № 32673</w:t>
      </w:r>
      <w:r w:rsidR="000770AC" w:rsidRPr="002422EE">
        <w:rPr>
          <w:sz w:val="28"/>
          <w:szCs w:val="28"/>
        </w:rPr>
        <w:t>;</w:t>
      </w:r>
    </w:p>
    <w:p w:rsidR="00AA231D" w:rsidRPr="008F5B68" w:rsidRDefault="0050283E" w:rsidP="00B16002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426" w:right="-1"/>
        <w:jc w:val="both"/>
        <w:rPr>
          <w:sz w:val="28"/>
          <w:szCs w:val="28"/>
        </w:rPr>
      </w:pPr>
      <w:r w:rsidRPr="008F5B68">
        <w:rPr>
          <w:sz w:val="28"/>
          <w:szCs w:val="28"/>
        </w:rPr>
        <w:t xml:space="preserve">Устав </w:t>
      </w:r>
      <w:r w:rsidR="008F5B68">
        <w:rPr>
          <w:sz w:val="28"/>
          <w:szCs w:val="28"/>
        </w:rPr>
        <w:t>ОГБПОУ «Тулунский</w:t>
      </w:r>
      <w:r w:rsidR="000770AC">
        <w:rPr>
          <w:sz w:val="28"/>
          <w:szCs w:val="28"/>
        </w:rPr>
        <w:t>медицинский колледж»;</w:t>
      </w:r>
    </w:p>
    <w:p w:rsidR="00EE0E02" w:rsidRDefault="00A61680" w:rsidP="00EE0E02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426" w:right="-1"/>
        <w:jc w:val="both"/>
        <w:rPr>
          <w:sz w:val="28"/>
          <w:szCs w:val="28"/>
        </w:rPr>
      </w:pPr>
      <w:r w:rsidRPr="008F5B68">
        <w:rPr>
          <w:sz w:val="28"/>
          <w:szCs w:val="28"/>
        </w:rPr>
        <w:lastRenderedPageBreak/>
        <w:t xml:space="preserve">Учебный план </w:t>
      </w:r>
      <w:r w:rsidR="000770AC">
        <w:rPr>
          <w:sz w:val="28"/>
          <w:szCs w:val="28"/>
        </w:rPr>
        <w:t>ОГБПОУ</w:t>
      </w:r>
      <w:r w:rsidRPr="008F5B68">
        <w:rPr>
          <w:sz w:val="28"/>
          <w:szCs w:val="28"/>
        </w:rPr>
        <w:t xml:space="preserve"> «</w:t>
      </w:r>
      <w:r w:rsidR="000770AC">
        <w:rPr>
          <w:sz w:val="28"/>
          <w:szCs w:val="28"/>
        </w:rPr>
        <w:t>Тулунский</w:t>
      </w:r>
      <w:r w:rsidRPr="008F5B68">
        <w:rPr>
          <w:sz w:val="28"/>
          <w:szCs w:val="28"/>
        </w:rPr>
        <w:t xml:space="preserve"> медицинский колледж» по </w:t>
      </w:r>
      <w:r w:rsidRPr="00021AEB">
        <w:rPr>
          <w:sz w:val="28"/>
          <w:szCs w:val="28"/>
        </w:rPr>
        <w:t xml:space="preserve">специальности </w:t>
      </w:r>
      <w:r w:rsidR="00531F2E" w:rsidRPr="00021AEB">
        <w:rPr>
          <w:sz w:val="28"/>
          <w:szCs w:val="28"/>
        </w:rPr>
        <w:t>31.02.01</w:t>
      </w:r>
      <w:r w:rsidR="00D6003F" w:rsidRPr="00021AEB">
        <w:rPr>
          <w:sz w:val="28"/>
          <w:szCs w:val="28"/>
        </w:rPr>
        <w:t xml:space="preserve"> Лечебное дело</w:t>
      </w:r>
      <w:r w:rsidR="000770AC" w:rsidRPr="00021AEB">
        <w:rPr>
          <w:sz w:val="28"/>
          <w:szCs w:val="28"/>
        </w:rPr>
        <w:t>;</w:t>
      </w:r>
    </w:p>
    <w:p w:rsidR="004A4444" w:rsidRPr="00EE0E02" w:rsidRDefault="00AA231D" w:rsidP="00EE0E02">
      <w:pPr>
        <w:pStyle w:val="a3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426" w:right="-1"/>
        <w:jc w:val="both"/>
        <w:rPr>
          <w:sz w:val="28"/>
          <w:szCs w:val="28"/>
        </w:rPr>
      </w:pPr>
      <w:r w:rsidRPr="00EE0E02">
        <w:rPr>
          <w:sz w:val="28"/>
          <w:szCs w:val="28"/>
        </w:rPr>
        <w:t xml:space="preserve">Локальные акты </w:t>
      </w:r>
      <w:r w:rsidR="000770AC" w:rsidRPr="00EE0E02">
        <w:rPr>
          <w:sz w:val="28"/>
          <w:szCs w:val="28"/>
        </w:rPr>
        <w:t>ОГБПОУ «Тулунский медицинский колледж»</w:t>
      </w:r>
      <w:r w:rsidRPr="00EE0E02">
        <w:rPr>
          <w:sz w:val="28"/>
          <w:szCs w:val="28"/>
        </w:rPr>
        <w:t>:</w:t>
      </w:r>
      <w:r w:rsidR="00CD4A37" w:rsidRPr="00EE0E02">
        <w:rPr>
          <w:sz w:val="28"/>
          <w:szCs w:val="28"/>
        </w:rPr>
        <w:t xml:space="preserve">Положение о </w:t>
      </w:r>
      <w:r w:rsidR="002422EE">
        <w:rPr>
          <w:sz w:val="28"/>
          <w:szCs w:val="28"/>
        </w:rPr>
        <w:t xml:space="preserve">выпускной квалификационной работе в </w:t>
      </w:r>
      <w:r w:rsidR="00077968">
        <w:rPr>
          <w:sz w:val="28"/>
          <w:szCs w:val="28"/>
        </w:rPr>
        <w:t>ОГБПОУ «Тулунский медицинский колледж»</w:t>
      </w:r>
      <w:r w:rsidRPr="00EE0E02">
        <w:rPr>
          <w:sz w:val="28"/>
          <w:szCs w:val="28"/>
        </w:rPr>
        <w:t>;</w:t>
      </w:r>
      <w:r w:rsidR="00EE0E02" w:rsidRPr="00EE0E02">
        <w:rPr>
          <w:sz w:val="28"/>
          <w:szCs w:val="28"/>
        </w:rPr>
        <w:t>Методические рекомендации для студентов по написанию курсовых и дипломных работ</w:t>
      </w:r>
      <w:r w:rsidR="00EE0E02">
        <w:rPr>
          <w:sz w:val="28"/>
          <w:szCs w:val="28"/>
        </w:rPr>
        <w:t>,</w:t>
      </w:r>
      <w:r w:rsidR="00EE0E02" w:rsidRPr="00EE0E02">
        <w:rPr>
          <w:sz w:val="28"/>
          <w:szCs w:val="28"/>
        </w:rPr>
        <w:t xml:space="preserve"> Методические рекомендации для студентов по оформлению текстовых документов</w:t>
      </w:r>
      <w:r w:rsidR="000770AC" w:rsidRPr="00EE0E02">
        <w:rPr>
          <w:sz w:val="28"/>
          <w:szCs w:val="28"/>
        </w:rPr>
        <w:t>.</w:t>
      </w:r>
    </w:p>
    <w:p w:rsidR="004A4444" w:rsidRPr="008F5B68" w:rsidRDefault="004A4444" w:rsidP="00140538">
      <w:pPr>
        <w:pStyle w:val="a3"/>
        <w:spacing w:before="0" w:beforeAutospacing="0" w:after="0" w:afterAutospacing="0"/>
        <w:ind w:right="282" w:firstLine="567"/>
        <w:jc w:val="both"/>
        <w:rPr>
          <w:b/>
          <w:bCs/>
          <w:sz w:val="28"/>
          <w:szCs w:val="28"/>
        </w:rPr>
      </w:pPr>
    </w:p>
    <w:p w:rsidR="00AA231D" w:rsidRDefault="00AA231D" w:rsidP="00B16002">
      <w:pPr>
        <w:pStyle w:val="a3"/>
        <w:numPr>
          <w:ilvl w:val="1"/>
          <w:numId w:val="12"/>
        </w:numPr>
        <w:spacing w:before="0" w:beforeAutospacing="0" w:after="0" w:afterAutospacing="0"/>
        <w:ind w:right="282"/>
        <w:jc w:val="both"/>
        <w:rPr>
          <w:b/>
          <w:sz w:val="28"/>
          <w:szCs w:val="28"/>
        </w:rPr>
      </w:pPr>
      <w:r w:rsidRPr="008F5B68">
        <w:rPr>
          <w:b/>
          <w:sz w:val="28"/>
          <w:szCs w:val="28"/>
        </w:rPr>
        <w:t>Форма проведения госу</w:t>
      </w:r>
      <w:r w:rsidR="000770AC">
        <w:rPr>
          <w:b/>
          <w:sz w:val="28"/>
          <w:szCs w:val="28"/>
        </w:rPr>
        <w:t>дарственной итоговой аттестации</w:t>
      </w:r>
    </w:p>
    <w:p w:rsidR="000770AC" w:rsidRPr="008F5B68" w:rsidRDefault="000770AC" w:rsidP="000770AC">
      <w:pPr>
        <w:pStyle w:val="a3"/>
        <w:spacing w:before="0" w:beforeAutospacing="0" w:after="0" w:afterAutospacing="0"/>
        <w:ind w:left="928" w:right="282"/>
        <w:jc w:val="both"/>
        <w:rPr>
          <w:b/>
          <w:sz w:val="28"/>
          <w:szCs w:val="28"/>
        </w:rPr>
      </w:pPr>
    </w:p>
    <w:p w:rsidR="005606B9" w:rsidRPr="008F5B68" w:rsidRDefault="00AA231D" w:rsidP="00140538">
      <w:pPr>
        <w:ind w:firstLine="567"/>
      </w:pPr>
      <w:r w:rsidRPr="008F5B68">
        <w:t xml:space="preserve">Формой </w:t>
      </w:r>
      <w:r w:rsidR="003D1221" w:rsidRPr="008F5B68">
        <w:t>ГИА</w:t>
      </w:r>
      <w:r w:rsidRPr="008F5B68">
        <w:t xml:space="preserve"> по специальности </w:t>
      </w:r>
      <w:r w:rsidR="00531F2E" w:rsidRPr="008F5B68">
        <w:t>31.02.01</w:t>
      </w:r>
      <w:r w:rsidR="00D6003F" w:rsidRPr="008F5B68">
        <w:t xml:space="preserve"> Лечебное дело </w:t>
      </w:r>
      <w:r w:rsidRPr="008F5B68">
        <w:t>является  защита выпускной квалификационной работы (далее</w:t>
      </w:r>
      <w:r w:rsidR="00CD4A37" w:rsidRPr="008F5B68">
        <w:t xml:space="preserve"> -</w:t>
      </w:r>
      <w:r w:rsidRPr="008F5B68">
        <w:t xml:space="preserve"> ВКР). </w:t>
      </w:r>
    </w:p>
    <w:p w:rsidR="009A4AC5" w:rsidRPr="008F5B68" w:rsidRDefault="009A4AC5" w:rsidP="000770AC">
      <w:pPr>
        <w:rPr>
          <w:b/>
        </w:rPr>
      </w:pPr>
    </w:p>
    <w:p w:rsidR="00AA231D" w:rsidRPr="000770AC" w:rsidRDefault="00AA231D" w:rsidP="00B16002">
      <w:pPr>
        <w:pStyle w:val="a4"/>
        <w:numPr>
          <w:ilvl w:val="1"/>
          <w:numId w:val="12"/>
        </w:numPr>
        <w:jc w:val="center"/>
        <w:rPr>
          <w:b/>
        </w:rPr>
      </w:pPr>
      <w:r w:rsidRPr="000770AC">
        <w:rPr>
          <w:b/>
        </w:rPr>
        <w:t>Цел</w:t>
      </w:r>
      <w:r w:rsidR="003D1221" w:rsidRPr="000770AC">
        <w:rPr>
          <w:b/>
        </w:rPr>
        <w:t>ь</w:t>
      </w:r>
      <w:r w:rsidRPr="000770AC">
        <w:rPr>
          <w:b/>
        </w:rPr>
        <w:t xml:space="preserve"> и задачи государственной итоговой аттестации</w:t>
      </w:r>
    </w:p>
    <w:p w:rsidR="000770AC" w:rsidRPr="000770AC" w:rsidRDefault="000770AC" w:rsidP="000770AC">
      <w:pPr>
        <w:pStyle w:val="a4"/>
        <w:ind w:left="928"/>
        <w:rPr>
          <w:b/>
        </w:rPr>
      </w:pPr>
    </w:p>
    <w:p w:rsidR="003D1221" w:rsidRPr="00957226" w:rsidRDefault="00AA231D" w:rsidP="00957226">
      <w:pPr>
        <w:ind w:right="-1" w:firstLine="567"/>
      </w:pPr>
      <w:r w:rsidRPr="008F5B68">
        <w:tab/>
        <w:t xml:space="preserve">Целью государственной итоговой аттестации является установление соответствияуровня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531F2E" w:rsidRPr="008F5B68">
        <w:t>31.02.01</w:t>
      </w:r>
      <w:r w:rsidR="00D6003F" w:rsidRPr="008F5B68">
        <w:t xml:space="preserve"> Лечебное дело </w:t>
      </w:r>
      <w:r w:rsidRPr="008F5B68">
        <w:t>(</w:t>
      </w:r>
      <w:r w:rsidR="00D6003F" w:rsidRPr="008F5B68">
        <w:t>углубленная</w:t>
      </w:r>
      <w:r w:rsidRPr="008F5B68">
        <w:t xml:space="preserve"> подготовка</w:t>
      </w:r>
      <w:r w:rsidR="003D1221" w:rsidRPr="008F5B68">
        <w:t>)</w:t>
      </w:r>
      <w:r w:rsidR="00957226">
        <w:t xml:space="preserve">. </w:t>
      </w:r>
    </w:p>
    <w:p w:rsidR="00AA231D" w:rsidRPr="008F5B68" w:rsidRDefault="00AA231D" w:rsidP="00140538">
      <w:pPr>
        <w:ind w:right="-1" w:firstLine="567"/>
        <w:rPr>
          <w:u w:val="single"/>
        </w:rPr>
      </w:pPr>
      <w:r w:rsidRPr="008F5B68">
        <w:rPr>
          <w:u w:val="single"/>
        </w:rPr>
        <w:t>Задачами государственной итоговой аттестации являются:</w:t>
      </w:r>
    </w:p>
    <w:p w:rsidR="00AA231D" w:rsidRPr="008F5B68" w:rsidRDefault="00AA231D" w:rsidP="00B16002">
      <w:pPr>
        <w:numPr>
          <w:ilvl w:val="0"/>
          <w:numId w:val="18"/>
        </w:numPr>
        <w:tabs>
          <w:tab w:val="left" w:pos="284"/>
          <w:tab w:val="left" w:pos="851"/>
        </w:tabs>
        <w:ind w:right="-1"/>
      </w:pPr>
      <w:r w:rsidRPr="008F5B68">
        <w:t>развитие умения применять теоретические знания, практические умения, навыки, приобретенные в процессе обучения при решении частных научно-исследовательских и практических профессиональных задач;</w:t>
      </w:r>
    </w:p>
    <w:p w:rsidR="00AA231D" w:rsidRPr="008F5B68" w:rsidRDefault="00AA231D" w:rsidP="00B16002">
      <w:pPr>
        <w:numPr>
          <w:ilvl w:val="0"/>
          <w:numId w:val="18"/>
        </w:numPr>
        <w:tabs>
          <w:tab w:val="left" w:pos="284"/>
          <w:tab w:val="left" w:pos="851"/>
        </w:tabs>
        <w:ind w:right="-1"/>
      </w:pPr>
      <w:r w:rsidRPr="008F5B68">
        <w:t>развитие умения изучать, анализировать, обобщать литературные источники;</w:t>
      </w:r>
    </w:p>
    <w:p w:rsidR="00AA231D" w:rsidRPr="008F5B68" w:rsidRDefault="00AA231D" w:rsidP="00B16002">
      <w:pPr>
        <w:numPr>
          <w:ilvl w:val="0"/>
          <w:numId w:val="18"/>
        </w:numPr>
        <w:tabs>
          <w:tab w:val="left" w:pos="284"/>
          <w:tab w:val="left" w:pos="851"/>
        </w:tabs>
        <w:ind w:right="-1"/>
      </w:pPr>
      <w:r w:rsidRPr="008F5B68">
        <w:t>развитие умения логически излагать материал, формулировать выводы и предложения при решении разработанных в ВКР вопросов;</w:t>
      </w:r>
    </w:p>
    <w:p w:rsidR="00AA231D" w:rsidRPr="008F5B68" w:rsidRDefault="00AA231D" w:rsidP="00B16002">
      <w:pPr>
        <w:numPr>
          <w:ilvl w:val="0"/>
          <w:numId w:val="18"/>
        </w:numPr>
        <w:tabs>
          <w:tab w:val="left" w:pos="284"/>
          <w:tab w:val="left" w:pos="851"/>
        </w:tabs>
        <w:ind w:right="-1"/>
      </w:pPr>
      <w:r w:rsidRPr="008F5B68">
        <w:t>приобретение опыта публичного выступления по результатам выполнения ВКР и умения аргументировано отстаивать и защищать свою позицию;</w:t>
      </w:r>
    </w:p>
    <w:p w:rsidR="00416AED" w:rsidRPr="008F5B68" w:rsidRDefault="00AA231D" w:rsidP="00B16002">
      <w:pPr>
        <w:numPr>
          <w:ilvl w:val="0"/>
          <w:numId w:val="18"/>
        </w:numPr>
        <w:tabs>
          <w:tab w:val="left" w:pos="284"/>
          <w:tab w:val="left" w:pos="851"/>
        </w:tabs>
        <w:ind w:right="-1"/>
      </w:pPr>
      <w:r w:rsidRPr="008F5B68">
        <w:t>развитие навыков самостоятельной работы, творческой инициативы, ответственности, организованности.</w:t>
      </w:r>
    </w:p>
    <w:p w:rsidR="003D1221" w:rsidRPr="008F5B68" w:rsidRDefault="003D1221" w:rsidP="00B16002">
      <w:pPr>
        <w:pStyle w:val="a4"/>
        <w:numPr>
          <w:ilvl w:val="0"/>
          <w:numId w:val="5"/>
        </w:numPr>
        <w:ind w:left="0" w:right="282" w:firstLine="567"/>
        <w:rPr>
          <w:b/>
        </w:rPr>
      </w:pPr>
    </w:p>
    <w:p w:rsidR="006E4895" w:rsidRPr="008F5B68" w:rsidRDefault="006E4895" w:rsidP="00B16002">
      <w:pPr>
        <w:pStyle w:val="a4"/>
        <w:numPr>
          <w:ilvl w:val="0"/>
          <w:numId w:val="5"/>
        </w:numPr>
        <w:ind w:left="0" w:right="282" w:firstLine="567"/>
        <w:jc w:val="center"/>
        <w:rPr>
          <w:b/>
        </w:rPr>
      </w:pPr>
      <w:r w:rsidRPr="008F5B68">
        <w:rPr>
          <w:b/>
        </w:rPr>
        <w:t>1.5. Сроки проведения, объем времени на подготовку и защиту вы</w:t>
      </w:r>
      <w:r w:rsidR="000770AC">
        <w:rPr>
          <w:b/>
        </w:rPr>
        <w:t>пускной квалификационной работы</w:t>
      </w:r>
    </w:p>
    <w:p w:rsidR="003D1221" w:rsidRPr="008F5B68" w:rsidRDefault="003D1221" w:rsidP="00B16002">
      <w:pPr>
        <w:pStyle w:val="a4"/>
        <w:numPr>
          <w:ilvl w:val="0"/>
          <w:numId w:val="5"/>
        </w:numPr>
        <w:ind w:left="0" w:right="282" w:firstLine="567"/>
        <w:rPr>
          <w:b/>
        </w:rPr>
      </w:pPr>
    </w:p>
    <w:tbl>
      <w:tblPr>
        <w:tblW w:w="0" w:type="auto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2410"/>
        <w:gridCol w:w="3376"/>
      </w:tblGrid>
      <w:tr w:rsidR="006E4895" w:rsidRPr="008F5B68" w:rsidTr="00957226">
        <w:trPr>
          <w:jc w:val="center"/>
        </w:trPr>
        <w:tc>
          <w:tcPr>
            <w:tcW w:w="3520" w:type="dxa"/>
          </w:tcPr>
          <w:p w:rsidR="00A61680" w:rsidRPr="00957226" w:rsidRDefault="00957226" w:rsidP="00957226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</w:t>
            </w:r>
          </w:p>
        </w:tc>
        <w:tc>
          <w:tcPr>
            <w:tcW w:w="2410" w:type="dxa"/>
          </w:tcPr>
          <w:p w:rsidR="006E4895" w:rsidRPr="00957226" w:rsidRDefault="006E4895" w:rsidP="00084AC4">
            <w:pPr>
              <w:jc w:val="center"/>
              <w:rPr>
                <w:b/>
              </w:rPr>
            </w:pPr>
            <w:r w:rsidRPr="00957226">
              <w:rPr>
                <w:b/>
              </w:rPr>
              <w:t>Объем времени</w:t>
            </w:r>
          </w:p>
        </w:tc>
        <w:tc>
          <w:tcPr>
            <w:tcW w:w="3376" w:type="dxa"/>
          </w:tcPr>
          <w:p w:rsidR="006E4895" w:rsidRPr="00957226" w:rsidRDefault="006E4895" w:rsidP="00084AC4">
            <w:pPr>
              <w:jc w:val="center"/>
              <w:rPr>
                <w:b/>
              </w:rPr>
            </w:pPr>
            <w:r w:rsidRPr="00957226">
              <w:rPr>
                <w:b/>
              </w:rPr>
              <w:t>Сроки</w:t>
            </w:r>
          </w:p>
        </w:tc>
      </w:tr>
      <w:tr w:rsidR="006C6710" w:rsidRPr="008F5B68" w:rsidTr="00957226">
        <w:trPr>
          <w:jc w:val="center"/>
        </w:trPr>
        <w:tc>
          <w:tcPr>
            <w:tcW w:w="3520" w:type="dxa"/>
          </w:tcPr>
          <w:p w:rsidR="006C6710" w:rsidRPr="008F5B68" w:rsidRDefault="006C6710" w:rsidP="00084AC4">
            <w:r w:rsidRPr="008F5B68">
              <w:t>Подготовка выпускной  квалификационной работы</w:t>
            </w:r>
          </w:p>
        </w:tc>
        <w:tc>
          <w:tcPr>
            <w:tcW w:w="2410" w:type="dxa"/>
          </w:tcPr>
          <w:p w:rsidR="006C6710" w:rsidRPr="00021AEB" w:rsidRDefault="006C6710" w:rsidP="00084AC4">
            <w:pPr>
              <w:jc w:val="center"/>
            </w:pPr>
            <w:r w:rsidRPr="00021AEB">
              <w:t>4 недели</w:t>
            </w:r>
          </w:p>
        </w:tc>
        <w:tc>
          <w:tcPr>
            <w:tcW w:w="3376" w:type="dxa"/>
            <w:vMerge w:val="restart"/>
          </w:tcPr>
          <w:p w:rsidR="006C6710" w:rsidRPr="00021AEB" w:rsidRDefault="006C6710" w:rsidP="00084AC4">
            <w:pPr>
              <w:jc w:val="center"/>
            </w:pPr>
            <w:r w:rsidRPr="00C635C0">
              <w:rPr>
                <w:rStyle w:val="FontStyle32"/>
                <w:sz w:val="28"/>
                <w:szCs w:val="28"/>
              </w:rPr>
              <w:t>Сроки утверждаются в р</w:t>
            </w:r>
            <w:r>
              <w:rPr>
                <w:rStyle w:val="FontStyle32"/>
                <w:sz w:val="28"/>
                <w:szCs w:val="28"/>
              </w:rPr>
              <w:t xml:space="preserve">амках графика учебного процесса </w:t>
            </w:r>
            <w:r w:rsidRPr="00C635C0">
              <w:rPr>
                <w:rStyle w:val="FontStyle32"/>
                <w:sz w:val="28"/>
                <w:szCs w:val="28"/>
              </w:rPr>
              <w:t>приказом директора колледжа</w:t>
            </w:r>
          </w:p>
        </w:tc>
      </w:tr>
      <w:tr w:rsidR="006C6710" w:rsidRPr="008F5B68" w:rsidTr="00957226">
        <w:trPr>
          <w:jc w:val="center"/>
        </w:trPr>
        <w:tc>
          <w:tcPr>
            <w:tcW w:w="3520" w:type="dxa"/>
          </w:tcPr>
          <w:p w:rsidR="006C6710" w:rsidRPr="008F5B68" w:rsidRDefault="006C6710" w:rsidP="00084AC4">
            <w:r w:rsidRPr="008F5B68">
              <w:t xml:space="preserve">Защита выпускной </w:t>
            </w:r>
            <w:r>
              <w:t>квалификационной работы</w:t>
            </w:r>
          </w:p>
        </w:tc>
        <w:tc>
          <w:tcPr>
            <w:tcW w:w="2410" w:type="dxa"/>
          </w:tcPr>
          <w:p w:rsidR="006C6710" w:rsidRPr="00021AEB" w:rsidRDefault="006C6710" w:rsidP="00084AC4">
            <w:pPr>
              <w:jc w:val="center"/>
            </w:pPr>
            <w:r w:rsidRPr="00021AEB">
              <w:t>2 недели</w:t>
            </w:r>
          </w:p>
        </w:tc>
        <w:tc>
          <w:tcPr>
            <w:tcW w:w="3376" w:type="dxa"/>
            <w:vMerge/>
          </w:tcPr>
          <w:p w:rsidR="006C6710" w:rsidRPr="00021AEB" w:rsidRDefault="006C6710" w:rsidP="00084AC4">
            <w:pPr>
              <w:jc w:val="center"/>
            </w:pPr>
          </w:p>
        </w:tc>
      </w:tr>
    </w:tbl>
    <w:p w:rsidR="00B35568" w:rsidRPr="008F5B68" w:rsidRDefault="00B35568" w:rsidP="00140538">
      <w:pPr>
        <w:ind w:firstLine="567"/>
        <w:rPr>
          <w:rStyle w:val="FontStyle32"/>
          <w:sz w:val="28"/>
          <w:szCs w:val="28"/>
        </w:rPr>
      </w:pPr>
    </w:p>
    <w:p w:rsidR="00B35568" w:rsidRPr="008F5B68" w:rsidRDefault="00084AC4" w:rsidP="00140538">
      <w:pPr>
        <w:ind w:firstLine="567"/>
        <w:rPr>
          <w:rStyle w:val="FontStyle32"/>
          <w:sz w:val="28"/>
          <w:szCs w:val="28"/>
        </w:rPr>
      </w:pPr>
      <w:r w:rsidRPr="008F5B68">
        <w:rPr>
          <w:rStyle w:val="FontStyle32"/>
          <w:sz w:val="28"/>
          <w:szCs w:val="28"/>
        </w:rPr>
        <w:lastRenderedPageBreak/>
        <w:t xml:space="preserve">Сроки проведения </w:t>
      </w:r>
      <w:r w:rsidR="00B35568" w:rsidRPr="008F5B68">
        <w:rPr>
          <w:rStyle w:val="FontStyle32"/>
          <w:sz w:val="28"/>
          <w:szCs w:val="28"/>
        </w:rPr>
        <w:t xml:space="preserve">ГИА утверждаются в рамках графика учебного процесса. Дата </w:t>
      </w:r>
      <w:r w:rsidR="007618D5" w:rsidRPr="008F5B68">
        <w:rPr>
          <w:rStyle w:val="FontStyle32"/>
          <w:sz w:val="28"/>
          <w:szCs w:val="28"/>
        </w:rPr>
        <w:t>защиты ВКР</w:t>
      </w:r>
      <w:r w:rsidRPr="008F5B68">
        <w:rPr>
          <w:rStyle w:val="FontStyle32"/>
          <w:sz w:val="28"/>
          <w:szCs w:val="28"/>
        </w:rPr>
        <w:t xml:space="preserve"> утверждается </w:t>
      </w:r>
      <w:r w:rsidR="00601019" w:rsidRPr="008F5B68">
        <w:rPr>
          <w:rStyle w:val="FontStyle32"/>
          <w:sz w:val="28"/>
          <w:szCs w:val="28"/>
        </w:rPr>
        <w:t>приказом директора к</w:t>
      </w:r>
      <w:r w:rsidR="00B35568" w:rsidRPr="008F5B68">
        <w:rPr>
          <w:rStyle w:val="FontStyle32"/>
          <w:sz w:val="28"/>
          <w:szCs w:val="28"/>
        </w:rPr>
        <w:t xml:space="preserve">олледжа.Изменения в дате и времени после выхода </w:t>
      </w:r>
      <w:r w:rsidR="006F64D8" w:rsidRPr="008F5B68">
        <w:rPr>
          <w:rStyle w:val="FontStyle32"/>
          <w:sz w:val="28"/>
          <w:szCs w:val="28"/>
        </w:rPr>
        <w:t xml:space="preserve">приказа </w:t>
      </w:r>
      <w:r w:rsidR="00B35568" w:rsidRPr="008F5B68">
        <w:rPr>
          <w:rStyle w:val="FontStyle32"/>
          <w:sz w:val="28"/>
          <w:szCs w:val="28"/>
        </w:rPr>
        <w:t>не допускаются</w:t>
      </w:r>
      <w:r w:rsidR="006F64D8" w:rsidRPr="008F5B68">
        <w:rPr>
          <w:rStyle w:val="FontStyle32"/>
          <w:sz w:val="28"/>
          <w:szCs w:val="28"/>
        </w:rPr>
        <w:t>.</w:t>
      </w:r>
    </w:p>
    <w:p w:rsidR="00B35568" w:rsidRPr="008F5B68" w:rsidRDefault="00B35568" w:rsidP="00140538">
      <w:pPr>
        <w:ind w:firstLine="567"/>
        <w:rPr>
          <w:b/>
        </w:rPr>
      </w:pPr>
    </w:p>
    <w:p w:rsidR="00E20BA2" w:rsidRPr="000770AC" w:rsidRDefault="00E20BA2" w:rsidP="00B16002">
      <w:pPr>
        <w:pStyle w:val="a4"/>
        <w:numPr>
          <w:ilvl w:val="1"/>
          <w:numId w:val="12"/>
        </w:numPr>
        <w:jc w:val="center"/>
        <w:rPr>
          <w:b/>
        </w:rPr>
      </w:pPr>
      <w:r w:rsidRPr="000770AC">
        <w:rPr>
          <w:b/>
        </w:rPr>
        <w:t xml:space="preserve">Область применения программы </w:t>
      </w:r>
      <w:r w:rsidR="003C7BAB" w:rsidRPr="000770AC">
        <w:rPr>
          <w:b/>
        </w:rPr>
        <w:t>государственной итоговой аттестации</w:t>
      </w:r>
    </w:p>
    <w:p w:rsidR="000770AC" w:rsidRPr="008F5B68" w:rsidRDefault="000770AC" w:rsidP="000770AC">
      <w:pPr>
        <w:pStyle w:val="a4"/>
        <w:ind w:left="928"/>
      </w:pPr>
    </w:p>
    <w:p w:rsidR="005606B9" w:rsidRPr="008F5B68" w:rsidRDefault="00084AC4" w:rsidP="00140538">
      <w:pPr>
        <w:ind w:right="-1"/>
      </w:pPr>
      <w:r w:rsidRPr="008F5B68">
        <w:rPr>
          <w:bCs/>
        </w:rPr>
        <w:t xml:space="preserve">        Программа ГИА предназначена</w:t>
      </w:r>
      <w:r w:rsidR="005606B9" w:rsidRPr="008F5B68">
        <w:t>для проведения п</w:t>
      </w:r>
      <w:r w:rsidRPr="008F5B68">
        <w:t xml:space="preserve">роцедуры ГИА и аттестационного испытания </w:t>
      </w:r>
      <w:r w:rsidR="00F36FA8" w:rsidRPr="008F5B68">
        <w:t xml:space="preserve">выпускника </w:t>
      </w:r>
      <w:r w:rsidR="005606B9" w:rsidRPr="008F5B68">
        <w:t xml:space="preserve">на соответствие уровня и качества </w:t>
      </w:r>
      <w:r w:rsidR="00F36FA8" w:rsidRPr="008F5B68">
        <w:t xml:space="preserve">его </w:t>
      </w:r>
      <w:r w:rsidR="005606B9" w:rsidRPr="008F5B68">
        <w:t xml:space="preserve">подготовки требованиям </w:t>
      </w:r>
      <w:r w:rsidR="00F36FA8" w:rsidRPr="008F5B68">
        <w:t>ФГОС СПО</w:t>
      </w:r>
      <w:r w:rsidR="005606B9" w:rsidRPr="008F5B68">
        <w:t xml:space="preserve"> по специальности </w:t>
      </w:r>
      <w:r w:rsidR="00531F2E" w:rsidRPr="008F5B68">
        <w:t>31.02.01</w:t>
      </w:r>
      <w:r w:rsidR="00D6003F" w:rsidRPr="008F5B68">
        <w:t xml:space="preserve">Лечебное дело </w:t>
      </w:r>
      <w:r w:rsidR="005606B9" w:rsidRPr="008F5B68">
        <w:t>(</w:t>
      </w:r>
      <w:r w:rsidR="00D6003F" w:rsidRPr="008F5B68">
        <w:t>углубленная</w:t>
      </w:r>
      <w:r w:rsidR="005606B9" w:rsidRPr="008F5B68">
        <w:t xml:space="preserve"> подготовка</w:t>
      </w:r>
      <w:r w:rsidR="00F36FA8" w:rsidRPr="008F5B68">
        <w:t>).</w:t>
      </w:r>
    </w:p>
    <w:p w:rsidR="00AA231D" w:rsidRPr="008F5B68" w:rsidRDefault="00AA231D" w:rsidP="00140538">
      <w:pPr>
        <w:ind w:right="-1" w:firstLine="567"/>
        <w:rPr>
          <w:u w:val="single"/>
        </w:rPr>
      </w:pPr>
      <w:r w:rsidRPr="008F5B68">
        <w:rPr>
          <w:u w:val="single"/>
        </w:rPr>
        <w:t xml:space="preserve">Выпускник, освоивший </w:t>
      </w:r>
      <w:r w:rsidR="000770AC">
        <w:rPr>
          <w:u w:val="single"/>
        </w:rPr>
        <w:t>ППССЗ</w:t>
      </w:r>
      <w:r w:rsidRPr="008F5B68">
        <w:rPr>
          <w:u w:val="single"/>
        </w:rPr>
        <w:t xml:space="preserve"> СПО по специальности </w:t>
      </w:r>
      <w:r w:rsidR="00531F2E" w:rsidRPr="008F5B68">
        <w:rPr>
          <w:u w:val="single"/>
        </w:rPr>
        <w:t>31.02.01</w:t>
      </w:r>
      <w:r w:rsidR="00D6003F" w:rsidRPr="008F5B68">
        <w:rPr>
          <w:u w:val="single"/>
        </w:rPr>
        <w:t xml:space="preserve"> Лечебное дело</w:t>
      </w:r>
      <w:r w:rsidRPr="008F5B68">
        <w:rPr>
          <w:u w:val="single"/>
        </w:rPr>
        <w:t>, должен обладать общими компетенциями, включающими в себя способность: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>ОК 3. Принимать решения в стандартных и нестандартных ситуациях и нести за них ответственность.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5. Использовать информационно-коммуникационные технологии в профессиональной деятельности.  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6. Работать в коллективе и команде, эффективно общаться </w:t>
      </w:r>
      <w:r w:rsidRPr="008F5B68">
        <w:br/>
        <w:t>с коллегами, руководством, потребителями.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9. Ориентироваться в условиях смены технологий </w:t>
      </w:r>
      <w:r w:rsidRPr="008F5B68">
        <w:br/>
        <w:t>в профессиональной деятельности.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>ОК 11. Быть готовым брать на себя нравственные обязательства по отношению к природе, обществу и человеку.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A231D" w:rsidRPr="008F5B68" w:rsidRDefault="00AA231D" w:rsidP="00140538">
      <w:pPr>
        <w:pStyle w:val="a7"/>
        <w:widowControl w:val="0"/>
        <w:ind w:left="0" w:right="-1" w:firstLine="567"/>
      </w:pPr>
      <w:r w:rsidRPr="008F5B68">
        <w:t xml:space="preserve">ОК 13. Вести здоровый образ жизни, заниматься физической культурой </w:t>
      </w:r>
      <w:r w:rsidRPr="008F5B68">
        <w:lastRenderedPageBreak/>
        <w:t>и спортом для укрепления здоровья, достижения жизненных и профессиональных целей.</w:t>
      </w:r>
    </w:p>
    <w:p w:rsidR="00AA231D" w:rsidRPr="008F5B68" w:rsidRDefault="00AA231D" w:rsidP="00140538">
      <w:pPr>
        <w:ind w:right="-1" w:firstLine="567"/>
        <w:rPr>
          <w:u w:val="single"/>
        </w:rPr>
      </w:pPr>
      <w:r w:rsidRPr="008F5B68">
        <w:t xml:space="preserve">Выпускник, освоивший </w:t>
      </w:r>
      <w:r w:rsidR="000770AC">
        <w:t>ППССЗ</w:t>
      </w:r>
      <w:r w:rsidRPr="008F5B68">
        <w:t xml:space="preserve"> СПО, должен обладать </w:t>
      </w:r>
      <w:r w:rsidR="000770AC">
        <w:t>профессиональными компетенциями</w:t>
      </w:r>
      <w:r w:rsidR="00E60BB0">
        <w:t>, соответствующим видам деятельности</w:t>
      </w:r>
      <w:r w:rsidRPr="008F5B68">
        <w:t>:</w:t>
      </w:r>
    </w:p>
    <w:p w:rsidR="00E60BB0" w:rsidRDefault="00E60BB0" w:rsidP="00E60BB0">
      <w:pPr>
        <w:pStyle w:val="a4"/>
        <w:ind w:right="-85"/>
      </w:pPr>
      <w:r>
        <w:t>Диагностическая деятельность</w:t>
      </w:r>
    </w:p>
    <w:p w:rsidR="006C7A89" w:rsidRPr="008F5B68" w:rsidRDefault="006C7A89" w:rsidP="006C7A89">
      <w:pPr>
        <w:ind w:right="-85" w:firstLine="709"/>
      </w:pPr>
      <w:r w:rsidRPr="008F5B68">
        <w:t>ПК 1.1. Планировать обследование пациентов различных возрастных групп.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1.2. Проводить диагностические исследования.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1.3. Проводить диагностику острых и хронических заболеваний.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1.4. Проводить диагностику беременности.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  <w:rPr>
          <w:spacing w:val="-4"/>
        </w:rPr>
      </w:pPr>
      <w:r w:rsidRPr="008F5B68">
        <w:rPr>
          <w:spacing w:val="-4"/>
        </w:rPr>
        <w:t>ПК</w:t>
      </w:r>
      <w:r w:rsidRPr="008F5B68">
        <w:t> </w:t>
      </w:r>
      <w:r w:rsidRPr="008F5B68">
        <w:rPr>
          <w:spacing w:val="-4"/>
        </w:rPr>
        <w:t>1.5.</w:t>
      </w:r>
      <w:r w:rsidRPr="008F5B68">
        <w:t> </w:t>
      </w:r>
      <w:r w:rsidRPr="008F5B68">
        <w:rPr>
          <w:spacing w:val="-4"/>
        </w:rPr>
        <w:t>Проводить диагностику комплексного состояния здоровья ребёнка.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1.6. Проводить диагностику смерти.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1.7. Оформлять медицинскую документацию.</w:t>
      </w:r>
    </w:p>
    <w:p w:rsidR="00E60BB0" w:rsidRDefault="00E60BB0" w:rsidP="00E60BB0">
      <w:pPr>
        <w:pStyle w:val="21"/>
        <w:spacing w:after="0" w:line="240" w:lineRule="auto"/>
        <w:ind w:right="-85"/>
      </w:pPr>
      <w:r>
        <w:t>Лечебная деятельность: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2.1. Определять программу лечения пациентов различных возрастных групп.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2.2. Определять тактику ведения пациента.</w:t>
      </w:r>
    </w:p>
    <w:p w:rsidR="006C7A89" w:rsidRPr="008F5B68" w:rsidRDefault="006C7A89" w:rsidP="006C7A89">
      <w:pPr>
        <w:ind w:right="-85" w:firstLine="709"/>
      </w:pPr>
      <w:r w:rsidRPr="008F5B68">
        <w:t>ПК 2.3. Выполнять лечебные вмешательства.</w:t>
      </w:r>
    </w:p>
    <w:p w:rsidR="006C7A89" w:rsidRPr="008F5B68" w:rsidRDefault="006C7A89" w:rsidP="006C7A89">
      <w:pPr>
        <w:ind w:right="-85" w:firstLine="709"/>
      </w:pPr>
      <w:r w:rsidRPr="008F5B68">
        <w:t>ПК 2.4. Проводить контроль эффективности лечения.</w:t>
      </w:r>
    </w:p>
    <w:p w:rsidR="006C7A89" w:rsidRPr="008F5B68" w:rsidRDefault="006C7A89" w:rsidP="006C7A89">
      <w:pPr>
        <w:ind w:right="-85" w:firstLine="709"/>
      </w:pPr>
      <w:r w:rsidRPr="008F5B68">
        <w:t>ПК 2.5. Осуществлять контроль состояния пациента.</w:t>
      </w:r>
    </w:p>
    <w:p w:rsidR="006C7A89" w:rsidRPr="008F5B68" w:rsidRDefault="006C7A89" w:rsidP="006C7A89">
      <w:pPr>
        <w:ind w:right="-85" w:firstLine="709"/>
      </w:pPr>
      <w:r w:rsidRPr="008F5B68">
        <w:t xml:space="preserve">ПК 2.6. Организовывать специализированный сестринский уход </w:t>
      </w:r>
      <w:r w:rsidRPr="008F5B68">
        <w:br/>
        <w:t>за пациентом.</w:t>
      </w:r>
    </w:p>
    <w:p w:rsidR="006C7A89" w:rsidRPr="008F5B68" w:rsidRDefault="006C7A89" w:rsidP="006C7A89">
      <w:pPr>
        <w:ind w:right="-85" w:firstLine="709"/>
      </w:pPr>
      <w:r w:rsidRPr="008F5B68">
        <w:t>ПК 2.7. Организовывать оказание психологической помощи пациенту и его окружению.</w:t>
      </w:r>
    </w:p>
    <w:p w:rsidR="006C7A89" w:rsidRPr="008F5B68" w:rsidRDefault="006C7A89" w:rsidP="000770AC">
      <w:pPr>
        <w:ind w:right="-85" w:firstLine="709"/>
      </w:pPr>
      <w:r w:rsidRPr="008F5B68">
        <w:t>ПК 2.8. Офор</w:t>
      </w:r>
      <w:r w:rsidR="000770AC">
        <w:t>млять медицинскую документацию.</w:t>
      </w:r>
    </w:p>
    <w:p w:rsidR="00E60BB0" w:rsidRDefault="00E60BB0" w:rsidP="00E60BB0">
      <w:pPr>
        <w:ind w:right="-85"/>
      </w:pPr>
      <w:r>
        <w:t>Неотложная медицинская помощь на догоспитальном этапе:</w:t>
      </w:r>
    </w:p>
    <w:p w:rsidR="006C7A89" w:rsidRPr="008F5B68" w:rsidRDefault="006C7A89" w:rsidP="006C7A89">
      <w:pPr>
        <w:ind w:right="-85" w:firstLine="709"/>
      </w:pPr>
      <w:r w:rsidRPr="008F5B68">
        <w:t>ПК 3.1. Проводить диагностику неотложных состояний.</w:t>
      </w:r>
    </w:p>
    <w:p w:rsidR="006C7A89" w:rsidRPr="008F5B68" w:rsidRDefault="006C7A89" w:rsidP="006C7A89">
      <w:pPr>
        <w:ind w:right="-85" w:firstLine="709"/>
      </w:pPr>
      <w:r w:rsidRPr="008F5B68">
        <w:t>ПК 3.2. Определять тактику ведения пациента.</w:t>
      </w:r>
    </w:p>
    <w:p w:rsidR="006C7A89" w:rsidRPr="008F5B68" w:rsidRDefault="006C7A89" w:rsidP="006C7A89">
      <w:pPr>
        <w:ind w:right="-85" w:firstLine="709"/>
      </w:pPr>
      <w:r w:rsidRPr="008F5B68">
        <w:t>ПК 3.3. Выполнять лечебные вмешательства по оказанию медицинской помощи на догоспитальном этапе.</w:t>
      </w:r>
    </w:p>
    <w:p w:rsidR="006C7A89" w:rsidRPr="008F5B68" w:rsidRDefault="006C7A89" w:rsidP="006C7A89">
      <w:pPr>
        <w:ind w:right="-85" w:firstLine="709"/>
        <w:rPr>
          <w:spacing w:val="-4"/>
        </w:rPr>
      </w:pPr>
      <w:r w:rsidRPr="008F5B68">
        <w:rPr>
          <w:spacing w:val="-4"/>
        </w:rPr>
        <w:t>ПК 3.4. Проводить контроль эффективности проводимых мероприятий.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3.5. Осуществлять контроль состояния пациента.</w:t>
      </w:r>
    </w:p>
    <w:p w:rsidR="006C7A89" w:rsidRPr="008F5B68" w:rsidRDefault="006C7A89" w:rsidP="006C7A89">
      <w:pPr>
        <w:ind w:right="-85" w:firstLine="709"/>
      </w:pPr>
      <w:r w:rsidRPr="008F5B68">
        <w:t>ПК 3.6. Определять показания к госпитализации и проводить транспортировку пациента в стационар.</w:t>
      </w:r>
    </w:p>
    <w:p w:rsidR="006C7A89" w:rsidRPr="008F5B68" w:rsidRDefault="006C7A89" w:rsidP="006C7A89">
      <w:pPr>
        <w:ind w:right="-85" w:firstLine="709"/>
      </w:pPr>
      <w:r w:rsidRPr="008F5B68">
        <w:t>ПК 3.7. Оформлять медицинскую документацию.</w:t>
      </w:r>
    </w:p>
    <w:p w:rsidR="006C7A89" w:rsidRPr="008F5B68" w:rsidRDefault="006C7A89" w:rsidP="006C7A89">
      <w:pPr>
        <w:ind w:right="-85" w:firstLine="709"/>
      </w:pPr>
      <w:r w:rsidRPr="008F5B68">
        <w:t xml:space="preserve">ПК 3.8. Организовывать и оказывать неотложную медицинскую </w:t>
      </w:r>
      <w:r w:rsidRPr="008F5B68">
        <w:br/>
        <w:t>помощь пострадавшим в чрезвычайных ситуациях.</w:t>
      </w:r>
    </w:p>
    <w:p w:rsidR="00E60BB0" w:rsidRDefault="00E60BB0" w:rsidP="00E60BB0">
      <w:pPr>
        <w:ind w:right="-85"/>
      </w:pPr>
      <w:r>
        <w:t>Профилактическая деятельность:</w:t>
      </w:r>
    </w:p>
    <w:p w:rsidR="006C7A89" w:rsidRPr="008F5B68" w:rsidRDefault="006C7A89" w:rsidP="006C7A89">
      <w:pPr>
        <w:ind w:right="-85" w:firstLine="709"/>
      </w:pPr>
      <w:r w:rsidRPr="008F5B68">
        <w:t xml:space="preserve">ПК 4.1. Организовывать диспансеризацию населения и участвовать </w:t>
      </w:r>
      <w:r w:rsidRPr="008F5B68">
        <w:br/>
        <w:t>в ее проведении.</w:t>
      </w:r>
    </w:p>
    <w:p w:rsidR="006C7A89" w:rsidRPr="008F5B68" w:rsidRDefault="006C7A89" w:rsidP="006C7A89">
      <w:pPr>
        <w:ind w:right="-85" w:firstLine="709"/>
      </w:pPr>
      <w:r w:rsidRPr="008F5B68">
        <w:t xml:space="preserve">ПК 4.2. Проводить санитарно-противоэпидемические мероприятия </w:t>
      </w:r>
      <w:r w:rsidRPr="008F5B68">
        <w:br/>
        <w:t>на закрепленном участке.</w:t>
      </w:r>
    </w:p>
    <w:p w:rsidR="006C7A89" w:rsidRPr="008F5B68" w:rsidRDefault="006C7A89" w:rsidP="006C7A89">
      <w:pPr>
        <w:ind w:right="-85" w:firstLine="709"/>
      </w:pPr>
      <w:r w:rsidRPr="008F5B68">
        <w:t>ПК 4.3. Проводить санитарно-гигиеническое просвещение населения.</w:t>
      </w:r>
    </w:p>
    <w:p w:rsidR="006C7A89" w:rsidRPr="008F5B68" w:rsidRDefault="006C7A89" w:rsidP="006C7A89">
      <w:pPr>
        <w:ind w:right="-85" w:firstLine="709"/>
      </w:pPr>
      <w:r w:rsidRPr="008F5B68">
        <w:lastRenderedPageBreak/>
        <w:t>ПК 4.4. Проводить диагностику групп здоровья.</w:t>
      </w:r>
    </w:p>
    <w:p w:rsidR="006C7A89" w:rsidRPr="008F5B68" w:rsidRDefault="006C7A89" w:rsidP="006C7A89">
      <w:pPr>
        <w:pStyle w:val="21"/>
        <w:spacing w:after="0" w:line="240" w:lineRule="auto"/>
        <w:ind w:right="-85" w:firstLine="709"/>
      </w:pPr>
      <w:r w:rsidRPr="008F5B68">
        <w:t>ПК 4.5. Проводить иммунопрофилактику.</w:t>
      </w:r>
    </w:p>
    <w:p w:rsidR="006C7A89" w:rsidRPr="008F5B68" w:rsidRDefault="006C7A89" w:rsidP="006C7A89">
      <w:pPr>
        <w:ind w:right="-85" w:firstLine="709"/>
      </w:pPr>
      <w:r w:rsidRPr="008F5B68">
        <w:t>ПК 4.6. Проводить мероприятия по сохранению и укреплению здоровья различных возрастных групп населения.</w:t>
      </w:r>
    </w:p>
    <w:p w:rsidR="006C7A89" w:rsidRPr="008F5B68" w:rsidRDefault="006C7A89" w:rsidP="006C7A89">
      <w:pPr>
        <w:ind w:right="-85" w:firstLine="709"/>
      </w:pPr>
      <w:r w:rsidRPr="008F5B68">
        <w:t>ПК 4.7. Организовывать здоровьесберегающую среду.</w:t>
      </w:r>
    </w:p>
    <w:p w:rsidR="006C7A89" w:rsidRPr="008F5B68" w:rsidRDefault="006C7A89" w:rsidP="006C7A89">
      <w:pPr>
        <w:ind w:right="-85" w:firstLine="709"/>
      </w:pPr>
      <w:r w:rsidRPr="008F5B68">
        <w:t>ПК 4.8. Организовывать и проводить работу Школ здоровья для пациентов и их окружения.</w:t>
      </w:r>
    </w:p>
    <w:p w:rsidR="006C7A89" w:rsidRPr="008F5B68" w:rsidRDefault="006C7A89" w:rsidP="006C7A89">
      <w:pPr>
        <w:ind w:right="-84" w:firstLine="709"/>
      </w:pPr>
      <w:r w:rsidRPr="008F5B68">
        <w:t>ПК 4.9. Оформлять медицинскую документацию.</w:t>
      </w:r>
    </w:p>
    <w:p w:rsidR="00E60BB0" w:rsidRDefault="00E60BB0" w:rsidP="00E60BB0">
      <w:pPr>
        <w:ind w:right="-84"/>
      </w:pPr>
      <w:r>
        <w:t>Медико-социальная деятельность:</w:t>
      </w:r>
    </w:p>
    <w:p w:rsidR="006C7A89" w:rsidRPr="008F5B68" w:rsidRDefault="006C7A89" w:rsidP="006C7A89">
      <w:pPr>
        <w:ind w:right="-84" w:firstLine="709"/>
      </w:pPr>
      <w:r w:rsidRPr="008F5B68">
        <w:t>ПК 5.1. Осуществлять медицинскую реабилитацию пациентовс различной патологией.</w:t>
      </w:r>
    </w:p>
    <w:p w:rsidR="006C7A89" w:rsidRPr="008F5B68" w:rsidRDefault="006C7A89" w:rsidP="006C7A89">
      <w:pPr>
        <w:ind w:right="-84" w:firstLine="709"/>
      </w:pPr>
      <w:r w:rsidRPr="008F5B68">
        <w:t>ПК 5.2. Проводить психосоциальную реабилитацию.</w:t>
      </w:r>
    </w:p>
    <w:p w:rsidR="006C7A89" w:rsidRPr="008F5B68" w:rsidRDefault="006C7A89" w:rsidP="006C7A89">
      <w:pPr>
        <w:ind w:right="-84" w:firstLine="709"/>
      </w:pPr>
      <w:r w:rsidRPr="008F5B68">
        <w:t>ПК 5.3. Осуществлять паллиативную помощь.</w:t>
      </w:r>
    </w:p>
    <w:p w:rsidR="006C7A89" w:rsidRPr="008F5B68" w:rsidRDefault="006C7A89" w:rsidP="006C7A89">
      <w:pPr>
        <w:ind w:right="-84" w:firstLine="709"/>
        <w:rPr>
          <w:spacing w:val="-2"/>
        </w:rPr>
      </w:pPr>
      <w:r w:rsidRPr="008F5B68">
        <w:rPr>
          <w:spacing w:val="-2"/>
        </w:rPr>
        <w:t>ПК</w:t>
      </w:r>
      <w:r w:rsidRPr="008F5B68">
        <w:t> </w:t>
      </w:r>
      <w:r w:rsidRPr="008F5B68">
        <w:rPr>
          <w:spacing w:val="-2"/>
        </w:rPr>
        <w:t>5.4.</w:t>
      </w:r>
      <w:r w:rsidRPr="008F5B68">
        <w:t> </w:t>
      </w:r>
      <w:r w:rsidRPr="008F5B68">
        <w:rPr>
          <w:spacing w:val="-2"/>
        </w:rPr>
        <w:t>Проводить медико-социальную реабилитацию инвалидов, одиноких лиц, частников военных действий и лиц из группы социального риска.</w:t>
      </w:r>
    </w:p>
    <w:p w:rsidR="006C7A89" w:rsidRPr="008F5B68" w:rsidRDefault="006C7A89" w:rsidP="006C7A89">
      <w:pPr>
        <w:ind w:right="-84" w:firstLine="709"/>
      </w:pPr>
      <w:r w:rsidRPr="008F5B68">
        <w:t>ПК 5.5. Проводить экспертизу временной нетрудоспособности.</w:t>
      </w:r>
    </w:p>
    <w:p w:rsidR="006C7A89" w:rsidRPr="008F5B68" w:rsidRDefault="006C7A89" w:rsidP="006C7A89">
      <w:pPr>
        <w:ind w:right="-84" w:firstLine="709"/>
      </w:pPr>
      <w:r w:rsidRPr="008F5B68">
        <w:t>ПК 5.6. Оформлять медицинскую документацию.</w:t>
      </w:r>
    </w:p>
    <w:p w:rsidR="00E60BB0" w:rsidRDefault="00E60BB0" w:rsidP="00E60BB0">
      <w:pPr>
        <w:ind w:right="-84"/>
      </w:pPr>
      <w:r>
        <w:t>Организационно-аналитическая деятельность:</w:t>
      </w:r>
    </w:p>
    <w:p w:rsidR="006C7A89" w:rsidRPr="008F5B68" w:rsidRDefault="006C7A89" w:rsidP="006C7A89">
      <w:pPr>
        <w:ind w:right="-84" w:firstLine="709"/>
      </w:pPr>
      <w:r w:rsidRPr="008F5B68">
        <w:t>ПК 6.1. Рационально организовыв</w:t>
      </w:r>
      <w:r w:rsidR="00D6003F" w:rsidRPr="008F5B68">
        <w:t xml:space="preserve">ать деятельность </w:t>
      </w:r>
      <w:r w:rsidRPr="008F5B68">
        <w:t xml:space="preserve">персонала с соблюдением </w:t>
      </w:r>
      <w:r w:rsidR="00D6003F" w:rsidRPr="008F5B68">
        <w:t>п</w:t>
      </w:r>
      <w:r w:rsidRPr="008F5B68">
        <w:t>сихологических и этических аспектов работы в команде.</w:t>
      </w:r>
    </w:p>
    <w:p w:rsidR="006C7A89" w:rsidRPr="008F5B68" w:rsidRDefault="006C7A89" w:rsidP="006C7A89">
      <w:pPr>
        <w:ind w:right="71" w:firstLine="709"/>
      </w:pPr>
      <w:r w:rsidRPr="008F5B68">
        <w:t xml:space="preserve">ПК 6.2. Планировать свою деятельность на ФАПе, в здравпункте промышленных </w:t>
      </w:r>
      <w:r w:rsidR="00D6003F" w:rsidRPr="008F5B68">
        <w:t>п</w:t>
      </w:r>
      <w:r w:rsidRPr="008F5B68">
        <w:t>редприятий, детских дошкольных учреждениях, центрахобщей врачебной (семейной) практики и анализировать ее эффективность.</w:t>
      </w:r>
    </w:p>
    <w:p w:rsidR="006C7A89" w:rsidRPr="008F5B68" w:rsidRDefault="006C7A89" w:rsidP="006C7A89">
      <w:pPr>
        <w:ind w:right="-84" w:firstLine="709"/>
      </w:pPr>
      <w:r w:rsidRPr="008F5B68">
        <w:t xml:space="preserve">ПК 6.3. Вести медицинскую документацию. </w:t>
      </w:r>
    </w:p>
    <w:p w:rsidR="006C7A89" w:rsidRPr="008F5B68" w:rsidRDefault="006C7A89" w:rsidP="006C7A89">
      <w:pPr>
        <w:ind w:right="-84" w:firstLine="709"/>
      </w:pPr>
      <w:r w:rsidRPr="008F5B68">
        <w:t>ПК 6.4. 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офисе общей врачебной (семейной) практики.</w:t>
      </w:r>
    </w:p>
    <w:p w:rsidR="006C7A89" w:rsidRPr="00E60BB0" w:rsidRDefault="006C7A89" w:rsidP="006C7A89">
      <w:pPr>
        <w:ind w:right="-84" w:firstLine="709"/>
      </w:pPr>
      <w:r w:rsidRPr="008F5B68">
        <w:t xml:space="preserve">ПК 6.5. Повышать профессиональную квалификацию и внедрять новые </w:t>
      </w:r>
      <w:r w:rsidRPr="00E60BB0">
        <w:t>современные формы работы.</w:t>
      </w:r>
    </w:p>
    <w:p w:rsidR="006C7A89" w:rsidRPr="00E60BB0" w:rsidRDefault="006C7A89" w:rsidP="00E60BB0">
      <w:pPr>
        <w:pStyle w:val="20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0BB0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служащих.</w:t>
      </w:r>
    </w:p>
    <w:p w:rsidR="00084AC4" w:rsidRPr="008F5B68" w:rsidRDefault="00084AC4" w:rsidP="000770AC">
      <w:pPr>
        <w:ind w:right="282"/>
        <w:rPr>
          <w:b/>
        </w:rPr>
      </w:pPr>
    </w:p>
    <w:p w:rsidR="006E4895" w:rsidRPr="008F5B68" w:rsidRDefault="000770AC" w:rsidP="00056E1A">
      <w:pPr>
        <w:ind w:right="282" w:firstLine="567"/>
        <w:jc w:val="center"/>
        <w:rPr>
          <w:b/>
        </w:rPr>
      </w:pPr>
      <w:r w:rsidRPr="008F5B68">
        <w:rPr>
          <w:b/>
        </w:rPr>
        <w:t>2. СОДЕРЖАНИЕ ГОСУДАРСТВЕННОЙ ИТОГОВОЙ АТТЕСТАЦИИ</w:t>
      </w:r>
    </w:p>
    <w:p w:rsidR="00EC47A9" w:rsidRPr="008F5B68" w:rsidRDefault="00EC47A9" w:rsidP="00056E1A">
      <w:pPr>
        <w:ind w:right="282" w:firstLine="567"/>
        <w:rPr>
          <w:b/>
        </w:rPr>
      </w:pPr>
    </w:p>
    <w:p w:rsidR="00F40024" w:rsidRDefault="00F36FA8" w:rsidP="000770AC">
      <w:pPr>
        <w:ind w:right="282" w:firstLine="567"/>
        <w:jc w:val="center"/>
        <w:rPr>
          <w:b/>
        </w:rPr>
      </w:pPr>
      <w:r w:rsidRPr="008F5B68">
        <w:rPr>
          <w:b/>
        </w:rPr>
        <w:t>2</w:t>
      </w:r>
      <w:r w:rsidR="006E4895" w:rsidRPr="008F5B68">
        <w:rPr>
          <w:b/>
        </w:rPr>
        <w:t xml:space="preserve">.1.  </w:t>
      </w:r>
      <w:r w:rsidR="00084AC4" w:rsidRPr="008F5B68">
        <w:rPr>
          <w:b/>
        </w:rPr>
        <w:t>Этапность</w:t>
      </w:r>
      <w:r w:rsidR="00F40024" w:rsidRPr="008F5B68">
        <w:rPr>
          <w:b/>
        </w:rPr>
        <w:t xml:space="preserve">проведения </w:t>
      </w:r>
      <w:r w:rsidR="000770AC">
        <w:rPr>
          <w:b/>
        </w:rPr>
        <w:t>ГИА</w:t>
      </w:r>
    </w:p>
    <w:p w:rsidR="000770AC" w:rsidRPr="008F5B68" w:rsidRDefault="000770AC" w:rsidP="000770AC">
      <w:pPr>
        <w:ind w:right="282" w:firstLine="567"/>
        <w:jc w:val="center"/>
        <w:rPr>
          <w:b/>
        </w:rPr>
      </w:pPr>
    </w:p>
    <w:p w:rsidR="006E4895" w:rsidRPr="008F5B68" w:rsidRDefault="003D1221" w:rsidP="00056E1A">
      <w:pPr>
        <w:ind w:right="282" w:firstLine="567"/>
        <w:rPr>
          <w:color w:val="000000"/>
        </w:rPr>
      </w:pPr>
      <w:r w:rsidRPr="008F5B68">
        <w:rPr>
          <w:color w:val="000000"/>
        </w:rPr>
        <w:t xml:space="preserve">Программой ГИА предусматривается </w:t>
      </w:r>
      <w:r w:rsidR="006E4895" w:rsidRPr="008F5B68">
        <w:rPr>
          <w:color w:val="000000"/>
        </w:rPr>
        <w:t>трехэтапность процедуры:</w:t>
      </w:r>
    </w:p>
    <w:p w:rsidR="006E4895" w:rsidRPr="008F5B68" w:rsidRDefault="006E4895" w:rsidP="00B16002">
      <w:pPr>
        <w:numPr>
          <w:ilvl w:val="0"/>
          <w:numId w:val="29"/>
        </w:numPr>
        <w:ind w:right="282"/>
        <w:jc w:val="left"/>
      </w:pPr>
      <w:r w:rsidRPr="008F5B68">
        <w:rPr>
          <w:color w:val="000000"/>
        </w:rPr>
        <w:t>1 этап</w:t>
      </w:r>
      <w:r w:rsidRPr="008F5B68">
        <w:rPr>
          <w:b/>
          <w:color w:val="000000"/>
        </w:rPr>
        <w:t xml:space="preserve"> - </w:t>
      </w:r>
      <w:r w:rsidRPr="008F5B68">
        <w:t>организационный этап;</w:t>
      </w:r>
    </w:p>
    <w:p w:rsidR="006E4895" w:rsidRPr="008F5B68" w:rsidRDefault="00084AC4" w:rsidP="00B16002">
      <w:pPr>
        <w:numPr>
          <w:ilvl w:val="0"/>
          <w:numId w:val="29"/>
        </w:numPr>
        <w:ind w:right="282"/>
      </w:pPr>
      <w:r w:rsidRPr="008F5B68">
        <w:t xml:space="preserve">2 этап - </w:t>
      </w:r>
      <w:r w:rsidR="006E4895" w:rsidRPr="008F5B68">
        <w:t xml:space="preserve">подготовка ВКР; </w:t>
      </w:r>
    </w:p>
    <w:p w:rsidR="006E4895" w:rsidRPr="008F5B68" w:rsidRDefault="00084AC4" w:rsidP="00B16002">
      <w:pPr>
        <w:numPr>
          <w:ilvl w:val="0"/>
          <w:numId w:val="29"/>
        </w:numPr>
        <w:ind w:right="282"/>
      </w:pPr>
      <w:r w:rsidRPr="008F5B68">
        <w:t xml:space="preserve">3 этап - </w:t>
      </w:r>
      <w:r w:rsidR="006E4895" w:rsidRPr="008F5B68">
        <w:t>защита ВКР.</w:t>
      </w:r>
    </w:p>
    <w:p w:rsidR="00FF043F" w:rsidRPr="008F5B68" w:rsidRDefault="00FF043F" w:rsidP="00056E1A">
      <w:pPr>
        <w:autoSpaceDE w:val="0"/>
        <w:autoSpaceDN w:val="0"/>
        <w:adjustRightInd w:val="0"/>
        <w:ind w:firstLine="567"/>
        <w:rPr>
          <w:b/>
          <w:bCs/>
        </w:rPr>
      </w:pPr>
    </w:p>
    <w:p w:rsidR="000770AC" w:rsidRPr="000770AC" w:rsidRDefault="00183A14" w:rsidP="00E60BB0">
      <w:pPr>
        <w:widowControl w:val="0"/>
        <w:shd w:val="clear" w:color="auto" w:fill="FFFFFF"/>
        <w:tabs>
          <w:tab w:val="left" w:pos="230"/>
          <w:tab w:val="left" w:pos="406"/>
        </w:tabs>
        <w:suppressAutoHyphens/>
        <w:autoSpaceDE w:val="0"/>
        <w:ind w:left="317" w:right="121"/>
        <w:jc w:val="center"/>
        <w:rPr>
          <w:rFonts w:eastAsia="Times New Roman CYR"/>
          <w:b/>
          <w:color w:val="000000"/>
        </w:rPr>
      </w:pPr>
      <w:r>
        <w:rPr>
          <w:b/>
        </w:rPr>
        <w:t xml:space="preserve">1 этап - </w:t>
      </w:r>
      <w:r w:rsidR="000770AC" w:rsidRPr="000770AC">
        <w:rPr>
          <w:b/>
        </w:rPr>
        <w:t>Организационный этап</w:t>
      </w:r>
      <w:r w:rsidR="000770AC" w:rsidRPr="000770AC">
        <w:rPr>
          <w:rFonts w:eastAsia="Times New Roman CYR"/>
          <w:b/>
          <w:color w:val="000000"/>
        </w:rPr>
        <w:t>:</w:t>
      </w:r>
    </w:p>
    <w:p w:rsidR="000770AC" w:rsidRPr="008F5B68" w:rsidRDefault="000770AC" w:rsidP="00B16002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ind w:right="121"/>
        <w:rPr>
          <w:rFonts w:eastAsia="Times New Roman CYR"/>
          <w:color w:val="000000"/>
        </w:rPr>
      </w:pPr>
      <w:r w:rsidRPr="008F5B68">
        <w:rPr>
          <w:rFonts w:eastAsia="Times New Roman CYR"/>
          <w:color w:val="000000"/>
        </w:rPr>
        <w:t>определение тематики ВКР;</w:t>
      </w:r>
    </w:p>
    <w:p w:rsidR="000770AC" w:rsidRPr="008F5B68" w:rsidRDefault="000770AC" w:rsidP="00B16002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ind w:right="121"/>
        <w:rPr>
          <w:rFonts w:eastAsia="Times New Roman CYR"/>
          <w:color w:val="000000"/>
        </w:rPr>
      </w:pPr>
      <w:r w:rsidRPr="008F5B68">
        <w:rPr>
          <w:rFonts w:eastAsia="Times New Roman CYR"/>
          <w:color w:val="000000"/>
        </w:rPr>
        <w:t>создание комплекта контрольно-оценочных средств ГИА</w:t>
      </w:r>
    </w:p>
    <w:p w:rsidR="000770AC" w:rsidRPr="008F5B68" w:rsidRDefault="000770AC" w:rsidP="00B16002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ind w:right="121"/>
        <w:rPr>
          <w:rFonts w:eastAsia="Times New Roman CYR"/>
          <w:color w:val="000000"/>
        </w:rPr>
      </w:pPr>
      <w:r w:rsidRPr="008F5B68">
        <w:rPr>
          <w:rFonts w:eastAsia="Times New Roman CYR"/>
          <w:color w:val="000000"/>
        </w:rPr>
        <w:t>определение состава ГЭК;</w:t>
      </w:r>
    </w:p>
    <w:p w:rsidR="000770AC" w:rsidRPr="008F5B68" w:rsidRDefault="000770AC" w:rsidP="00B16002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ind w:right="121"/>
        <w:rPr>
          <w:b/>
        </w:rPr>
      </w:pPr>
      <w:r w:rsidRPr="008F5B68">
        <w:rPr>
          <w:rFonts w:eastAsia="Times New Roman CYR"/>
          <w:color w:val="000000"/>
        </w:rPr>
        <w:t>закрепление тем ВКР, назначение руководителя и рецензента ВКР;</w:t>
      </w:r>
    </w:p>
    <w:p w:rsidR="000770AC" w:rsidRPr="00957226" w:rsidRDefault="000770AC" w:rsidP="00B16002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b/>
          <w:bCs/>
        </w:rPr>
      </w:pPr>
      <w:r w:rsidRPr="00957226">
        <w:rPr>
          <w:rFonts w:eastAsia="Times New Roman CYR"/>
          <w:color w:val="000000"/>
        </w:rPr>
        <w:t>допуск к ГИА.</w:t>
      </w:r>
    </w:p>
    <w:p w:rsidR="000770AC" w:rsidRDefault="000770AC" w:rsidP="00056E1A">
      <w:pPr>
        <w:autoSpaceDE w:val="0"/>
        <w:autoSpaceDN w:val="0"/>
        <w:adjustRightInd w:val="0"/>
        <w:ind w:firstLine="567"/>
      </w:pPr>
    </w:p>
    <w:p w:rsidR="00EC47A9" w:rsidRDefault="00183A14" w:rsidP="00E60B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 этап - </w:t>
      </w:r>
      <w:r w:rsidR="000770AC" w:rsidRPr="00183A14">
        <w:rPr>
          <w:b/>
        </w:rPr>
        <w:t>Подготовка ВКР</w:t>
      </w:r>
      <w:r>
        <w:rPr>
          <w:b/>
        </w:rPr>
        <w:t>:</w:t>
      </w:r>
    </w:p>
    <w:p w:rsidR="00183A14" w:rsidRPr="008F5B68" w:rsidRDefault="00183A14" w:rsidP="00B16002">
      <w:pPr>
        <w:widowControl w:val="0"/>
        <w:numPr>
          <w:ilvl w:val="0"/>
          <w:numId w:val="27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rPr>
          <w:rFonts w:eastAsia="Times New Roman CYR"/>
        </w:rPr>
      </w:pPr>
      <w:r w:rsidRPr="008F5B68">
        <w:rPr>
          <w:rFonts w:eastAsia="Times New Roman CYR"/>
        </w:rPr>
        <w:t>выполнение ВКР;</w:t>
      </w:r>
    </w:p>
    <w:p w:rsidR="00183A14" w:rsidRPr="008F5B68" w:rsidRDefault="00183A14" w:rsidP="00B16002">
      <w:pPr>
        <w:widowControl w:val="0"/>
        <w:numPr>
          <w:ilvl w:val="0"/>
          <w:numId w:val="27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rPr>
          <w:rFonts w:eastAsia="Times New Roman CYR"/>
        </w:rPr>
      </w:pPr>
      <w:r w:rsidRPr="008F5B68">
        <w:rPr>
          <w:rFonts w:eastAsia="Times New Roman CYR"/>
        </w:rPr>
        <w:t>написание отзыва руководителем;</w:t>
      </w:r>
    </w:p>
    <w:p w:rsidR="00183A14" w:rsidRDefault="00183A14" w:rsidP="00B16002">
      <w:pPr>
        <w:widowControl w:val="0"/>
        <w:numPr>
          <w:ilvl w:val="0"/>
          <w:numId w:val="27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rPr>
          <w:b/>
        </w:rPr>
      </w:pPr>
      <w:r w:rsidRPr="008F5B68">
        <w:rPr>
          <w:rFonts w:eastAsia="Times New Roman CYR"/>
        </w:rPr>
        <w:t>рецензирование ВКР;</w:t>
      </w:r>
    </w:p>
    <w:p w:rsidR="00183A14" w:rsidRPr="00183A14" w:rsidRDefault="00183A14" w:rsidP="00B16002">
      <w:pPr>
        <w:widowControl w:val="0"/>
        <w:numPr>
          <w:ilvl w:val="0"/>
          <w:numId w:val="27"/>
        </w:numPr>
        <w:shd w:val="clear" w:color="auto" w:fill="FFFFFF"/>
        <w:tabs>
          <w:tab w:val="left" w:pos="230"/>
          <w:tab w:val="left" w:pos="406"/>
        </w:tabs>
        <w:suppressAutoHyphens/>
        <w:autoSpaceDE w:val="0"/>
        <w:rPr>
          <w:b/>
        </w:rPr>
      </w:pPr>
      <w:r w:rsidRPr="00183A14">
        <w:rPr>
          <w:rFonts w:eastAsia="Times New Roman CYR"/>
        </w:rPr>
        <w:t>допуск к защите ВКР</w:t>
      </w:r>
    </w:p>
    <w:p w:rsidR="00183A14" w:rsidRDefault="00183A14" w:rsidP="00183A14">
      <w:pPr>
        <w:autoSpaceDE w:val="0"/>
        <w:autoSpaceDN w:val="0"/>
        <w:adjustRightInd w:val="0"/>
        <w:ind w:firstLine="567"/>
        <w:rPr>
          <w:rFonts w:eastAsia="Times New Roman CYR"/>
        </w:rPr>
      </w:pPr>
    </w:p>
    <w:p w:rsidR="00183A14" w:rsidRDefault="00183A14" w:rsidP="00E60B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 этап - </w:t>
      </w:r>
      <w:r w:rsidRPr="00183A14">
        <w:rPr>
          <w:b/>
        </w:rPr>
        <w:t>Защита ВКР</w:t>
      </w:r>
      <w:r>
        <w:rPr>
          <w:b/>
        </w:rPr>
        <w:t>:</w:t>
      </w:r>
    </w:p>
    <w:p w:rsidR="00183A14" w:rsidRPr="008F5B68" w:rsidRDefault="00183A14" w:rsidP="00B16002">
      <w:pPr>
        <w:numPr>
          <w:ilvl w:val="0"/>
          <w:numId w:val="26"/>
        </w:numPr>
        <w:tabs>
          <w:tab w:val="left" w:pos="230"/>
          <w:tab w:val="left" w:pos="406"/>
        </w:tabs>
        <w:rPr>
          <w:spacing w:val="-5"/>
        </w:rPr>
      </w:pPr>
      <w:r w:rsidRPr="008F5B68">
        <w:rPr>
          <w:lang w:eastAsia="ko-KR"/>
        </w:rPr>
        <w:t>представление отзыва руководителя;</w:t>
      </w:r>
    </w:p>
    <w:p w:rsidR="00183A14" w:rsidRPr="008F5B68" w:rsidRDefault="00183A14" w:rsidP="00B16002">
      <w:pPr>
        <w:numPr>
          <w:ilvl w:val="0"/>
          <w:numId w:val="26"/>
        </w:numPr>
        <w:tabs>
          <w:tab w:val="left" w:pos="230"/>
          <w:tab w:val="left" w:pos="406"/>
        </w:tabs>
        <w:rPr>
          <w:spacing w:val="-5"/>
        </w:rPr>
      </w:pPr>
      <w:r w:rsidRPr="008F5B68">
        <w:rPr>
          <w:spacing w:val="-5"/>
        </w:rPr>
        <w:t>публичный доклад с применением компьютерной презентации;</w:t>
      </w:r>
    </w:p>
    <w:p w:rsidR="00183A14" w:rsidRPr="008F5B68" w:rsidRDefault="00183A14" w:rsidP="00B16002">
      <w:pPr>
        <w:numPr>
          <w:ilvl w:val="0"/>
          <w:numId w:val="26"/>
        </w:numPr>
        <w:tabs>
          <w:tab w:val="left" w:pos="230"/>
          <w:tab w:val="left" w:pos="406"/>
        </w:tabs>
      </w:pPr>
      <w:r w:rsidRPr="008F5B68">
        <w:rPr>
          <w:lang w:eastAsia="ko-KR"/>
        </w:rPr>
        <w:t>представление рецензии;</w:t>
      </w:r>
    </w:p>
    <w:p w:rsidR="00183A14" w:rsidRPr="008F5B68" w:rsidRDefault="00183A14" w:rsidP="00B16002">
      <w:pPr>
        <w:numPr>
          <w:ilvl w:val="0"/>
          <w:numId w:val="26"/>
        </w:numPr>
        <w:tabs>
          <w:tab w:val="left" w:pos="230"/>
          <w:tab w:val="left" w:pos="406"/>
        </w:tabs>
      </w:pPr>
      <w:r w:rsidRPr="008F5B68">
        <w:t>ответы выпускника на вопросы членов ГЭК;</w:t>
      </w:r>
    </w:p>
    <w:p w:rsidR="00183A14" w:rsidRDefault="00183A14" w:rsidP="00B16002">
      <w:pPr>
        <w:numPr>
          <w:ilvl w:val="0"/>
          <w:numId w:val="26"/>
        </w:numPr>
        <w:tabs>
          <w:tab w:val="left" w:pos="230"/>
          <w:tab w:val="left" w:pos="406"/>
        </w:tabs>
        <w:rPr>
          <w:b/>
        </w:rPr>
      </w:pPr>
      <w:r w:rsidRPr="008F5B68">
        <w:t>оценка ГИА членами ГЭК, решение ГЭК о присвоении выпускнику квалификации и выдаче диплома СПО;</w:t>
      </w:r>
    </w:p>
    <w:p w:rsidR="00183A14" w:rsidRPr="00183A14" w:rsidRDefault="00183A14" w:rsidP="00B16002">
      <w:pPr>
        <w:numPr>
          <w:ilvl w:val="0"/>
          <w:numId w:val="26"/>
        </w:numPr>
        <w:tabs>
          <w:tab w:val="left" w:pos="230"/>
          <w:tab w:val="left" w:pos="406"/>
        </w:tabs>
        <w:rPr>
          <w:b/>
        </w:rPr>
      </w:pPr>
      <w:r w:rsidRPr="00183A14">
        <w:rPr>
          <w:rFonts w:eastAsia="Times New Roman"/>
          <w:lang w:eastAsia="ru-RU"/>
        </w:rPr>
        <w:t>оглашение результатов ГИА выпускникам.</w:t>
      </w:r>
    </w:p>
    <w:p w:rsidR="00EC47A9" w:rsidRPr="008F5B68" w:rsidRDefault="00EC47A9" w:rsidP="00183A14">
      <w:pPr>
        <w:rPr>
          <w:b/>
          <w:lang w:eastAsia="ko-KR"/>
        </w:rPr>
      </w:pPr>
    </w:p>
    <w:p w:rsidR="006E4895" w:rsidRDefault="00F36FA8" w:rsidP="00183A14">
      <w:pPr>
        <w:ind w:firstLine="567"/>
        <w:jc w:val="center"/>
        <w:rPr>
          <w:b/>
          <w:lang w:eastAsia="ko-KR"/>
        </w:rPr>
      </w:pPr>
      <w:r w:rsidRPr="008F5B68">
        <w:rPr>
          <w:b/>
          <w:lang w:eastAsia="ko-KR"/>
        </w:rPr>
        <w:t>2</w:t>
      </w:r>
      <w:r w:rsidR="002B2CA2" w:rsidRPr="008F5B68">
        <w:rPr>
          <w:b/>
          <w:lang w:eastAsia="ko-KR"/>
        </w:rPr>
        <w:t>.</w:t>
      </w:r>
      <w:r w:rsidR="00183A14">
        <w:rPr>
          <w:b/>
          <w:lang w:eastAsia="ko-KR"/>
        </w:rPr>
        <w:t xml:space="preserve">2. </w:t>
      </w:r>
      <w:r w:rsidR="002B2CA2" w:rsidRPr="008F5B68">
        <w:rPr>
          <w:b/>
          <w:lang w:eastAsia="ko-KR"/>
        </w:rPr>
        <w:t xml:space="preserve">Содержание организационного этапа </w:t>
      </w:r>
      <w:r w:rsidR="00021AEB">
        <w:rPr>
          <w:b/>
          <w:lang w:eastAsia="ko-KR"/>
        </w:rPr>
        <w:t>ГИА</w:t>
      </w:r>
    </w:p>
    <w:p w:rsidR="00183A14" w:rsidRPr="008F5B68" w:rsidRDefault="00183A14" w:rsidP="00183A14">
      <w:pPr>
        <w:ind w:firstLine="567"/>
        <w:jc w:val="center"/>
        <w:rPr>
          <w:b/>
          <w:lang w:eastAsia="ko-KR"/>
        </w:rPr>
      </w:pPr>
    </w:p>
    <w:p w:rsidR="00A10FE1" w:rsidRPr="00957226" w:rsidRDefault="00A10FE1" w:rsidP="00B16002">
      <w:pPr>
        <w:pStyle w:val="a4"/>
        <w:numPr>
          <w:ilvl w:val="0"/>
          <w:numId w:val="25"/>
        </w:numPr>
        <w:rPr>
          <w:u w:val="single"/>
        </w:rPr>
      </w:pPr>
      <w:r w:rsidRPr="00957226">
        <w:rPr>
          <w:u w:val="single"/>
        </w:rPr>
        <w:t>Определение тематики ВКР</w:t>
      </w:r>
    </w:p>
    <w:p w:rsidR="00A21C32" w:rsidRPr="008F5B68" w:rsidRDefault="00A21C32" w:rsidP="00056E1A">
      <w:pPr>
        <w:ind w:firstLine="567"/>
      </w:pPr>
      <w:r w:rsidRPr="008F5B68">
        <w:rPr>
          <w:lang w:eastAsia="ko-KR"/>
        </w:rPr>
        <w:t xml:space="preserve">Темы ВКР определяются преподавателями МДК в рамках профессиональных модулей, рассматриваются на заседании ЦМК профессиональных модулей специальности </w:t>
      </w:r>
      <w:r w:rsidR="00531F2E" w:rsidRPr="008F5B68">
        <w:t>31.02.01</w:t>
      </w:r>
      <w:r w:rsidR="00D6003F" w:rsidRPr="008F5B68">
        <w:t xml:space="preserve"> Лечебное дело</w:t>
      </w:r>
      <w:r w:rsidRPr="008F5B68">
        <w:rPr>
          <w:lang w:eastAsia="ko-KR"/>
        </w:rPr>
        <w:t xml:space="preserve">, утверждаются на </w:t>
      </w:r>
      <w:r w:rsidR="00E852A5" w:rsidRPr="008F5B68">
        <w:rPr>
          <w:lang w:eastAsia="ko-KR"/>
        </w:rPr>
        <w:t>заседании методического совета к</w:t>
      </w:r>
      <w:r w:rsidRPr="008F5B68">
        <w:rPr>
          <w:lang w:eastAsia="ko-KR"/>
        </w:rPr>
        <w:t>олледжа.</w:t>
      </w:r>
    </w:p>
    <w:p w:rsidR="00A21C32" w:rsidRPr="008F5B68" w:rsidRDefault="00084AC4" w:rsidP="00056E1A">
      <w:pPr>
        <w:ind w:firstLine="567"/>
        <w:rPr>
          <w:b/>
          <w:color w:val="FF0000"/>
          <w:lang w:eastAsia="ko-KR"/>
        </w:rPr>
      </w:pPr>
      <w:r w:rsidRPr="008F5B68">
        <w:t xml:space="preserve">Студент имеет </w:t>
      </w:r>
      <w:r w:rsidR="00A21C32" w:rsidRPr="008F5B68">
        <w:t>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E26299" w:rsidRPr="008F5B68" w:rsidRDefault="00A21C32" w:rsidP="00957226">
      <w:pPr>
        <w:ind w:firstLine="567"/>
        <w:rPr>
          <w:lang w:eastAsia="ko-KR"/>
        </w:rPr>
      </w:pPr>
      <w:r w:rsidRPr="008F5B68">
        <w:rPr>
          <w:lang w:eastAsia="ko-KR"/>
        </w:rPr>
        <w:t>Темы ВКР имеют практико-ориентированный характер и соответствуют содержанию одного или нескольких профессиональных модулей.</w:t>
      </w:r>
    </w:p>
    <w:p w:rsidR="00A10FE1" w:rsidRPr="008F5B68" w:rsidRDefault="00A10FE1" w:rsidP="00B16002">
      <w:pPr>
        <w:pStyle w:val="a3"/>
        <w:numPr>
          <w:ilvl w:val="0"/>
          <w:numId w:val="8"/>
        </w:numPr>
        <w:spacing w:before="0" w:beforeAutospacing="0" w:after="0" w:afterAutospacing="0"/>
        <w:ind w:right="-2"/>
        <w:jc w:val="both"/>
        <w:rPr>
          <w:sz w:val="28"/>
          <w:szCs w:val="28"/>
          <w:u w:val="single"/>
        </w:rPr>
      </w:pPr>
      <w:r w:rsidRPr="008F5B68">
        <w:rPr>
          <w:sz w:val="28"/>
          <w:szCs w:val="28"/>
          <w:u w:val="single"/>
        </w:rPr>
        <w:t xml:space="preserve">Определение состава </w:t>
      </w:r>
      <w:r w:rsidR="00F470C2" w:rsidRPr="008F5B68">
        <w:rPr>
          <w:sz w:val="28"/>
          <w:szCs w:val="28"/>
          <w:u w:val="single"/>
        </w:rPr>
        <w:t>государственной экзаменационной комиссии</w:t>
      </w:r>
    </w:p>
    <w:p w:rsidR="002B2CA2" w:rsidRPr="008F5B68" w:rsidRDefault="0096639C" w:rsidP="00084AC4">
      <w:pPr>
        <w:pStyle w:val="a3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8F5B68">
        <w:rPr>
          <w:sz w:val="28"/>
          <w:szCs w:val="28"/>
        </w:rPr>
        <w:t>Для проведения ГИА</w:t>
      </w:r>
      <w:r w:rsidR="00E852A5" w:rsidRPr="008F5B68">
        <w:rPr>
          <w:sz w:val="28"/>
          <w:szCs w:val="28"/>
        </w:rPr>
        <w:t xml:space="preserve"> создается приказом директора к</w:t>
      </w:r>
      <w:r w:rsidR="002B2CA2" w:rsidRPr="008F5B68">
        <w:rPr>
          <w:sz w:val="28"/>
          <w:szCs w:val="28"/>
        </w:rPr>
        <w:t xml:space="preserve">олледжа государственная экзаменационная комиссия (далее </w:t>
      </w:r>
      <w:r w:rsidR="00936187" w:rsidRPr="008F5B68">
        <w:rPr>
          <w:sz w:val="28"/>
          <w:szCs w:val="28"/>
        </w:rPr>
        <w:t xml:space="preserve">- </w:t>
      </w:r>
      <w:r w:rsidR="002B2CA2" w:rsidRPr="008F5B68">
        <w:rPr>
          <w:sz w:val="28"/>
          <w:szCs w:val="28"/>
        </w:rPr>
        <w:t>ГЭК).</w:t>
      </w:r>
    </w:p>
    <w:p w:rsidR="002B2CA2" w:rsidRPr="008F5B68" w:rsidRDefault="002B2CA2" w:rsidP="00084AC4">
      <w:pPr>
        <w:pStyle w:val="a3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8F5B68">
        <w:rPr>
          <w:sz w:val="28"/>
          <w:szCs w:val="28"/>
        </w:rPr>
        <w:t xml:space="preserve">ГЭК формируется из </w:t>
      </w:r>
      <w:r w:rsidR="006768E1" w:rsidRPr="008F5B68">
        <w:rPr>
          <w:sz w:val="28"/>
          <w:szCs w:val="28"/>
        </w:rPr>
        <w:t>представителей работодателей по п</w:t>
      </w:r>
      <w:r w:rsidR="00084AC4" w:rsidRPr="008F5B68">
        <w:rPr>
          <w:sz w:val="28"/>
          <w:szCs w:val="28"/>
        </w:rPr>
        <w:t xml:space="preserve">рофилю подготовки выпускников, </w:t>
      </w:r>
      <w:r w:rsidR="009C7EE9" w:rsidRPr="008F5B68">
        <w:rPr>
          <w:sz w:val="28"/>
          <w:szCs w:val="28"/>
        </w:rPr>
        <w:t>преподавателей к</w:t>
      </w:r>
      <w:r w:rsidR="006768E1" w:rsidRPr="008F5B68">
        <w:rPr>
          <w:sz w:val="28"/>
          <w:szCs w:val="28"/>
        </w:rPr>
        <w:t>олледжа.</w:t>
      </w:r>
    </w:p>
    <w:p w:rsidR="006768E1" w:rsidRPr="008F5B68" w:rsidRDefault="0096639C" w:rsidP="00084AC4">
      <w:pPr>
        <w:pStyle w:val="a5"/>
        <w:spacing w:after="0"/>
        <w:ind w:left="0" w:right="-2" w:firstLine="567"/>
        <w:jc w:val="both"/>
        <w:rPr>
          <w:sz w:val="28"/>
          <w:szCs w:val="28"/>
          <w:u w:val="single"/>
        </w:rPr>
      </w:pPr>
      <w:r w:rsidRPr="008F5B68">
        <w:rPr>
          <w:sz w:val="28"/>
          <w:szCs w:val="28"/>
          <w:u w:val="single"/>
        </w:rPr>
        <w:t>Состав ГЭК</w:t>
      </w:r>
      <w:r w:rsidR="007A1EF5" w:rsidRPr="008F5B68">
        <w:rPr>
          <w:sz w:val="28"/>
          <w:szCs w:val="28"/>
          <w:u w:val="single"/>
        </w:rPr>
        <w:t>:</w:t>
      </w:r>
    </w:p>
    <w:p w:rsidR="006768E1" w:rsidRPr="008F5B68" w:rsidRDefault="007A1EF5" w:rsidP="00B16002">
      <w:pPr>
        <w:pStyle w:val="a5"/>
        <w:numPr>
          <w:ilvl w:val="0"/>
          <w:numId w:val="6"/>
        </w:numPr>
        <w:spacing w:after="0"/>
        <w:ind w:right="-2"/>
        <w:jc w:val="both"/>
        <w:rPr>
          <w:b/>
          <w:bCs/>
          <w:sz w:val="28"/>
          <w:szCs w:val="28"/>
        </w:rPr>
      </w:pPr>
      <w:r w:rsidRPr="008F5B68">
        <w:rPr>
          <w:sz w:val="28"/>
          <w:szCs w:val="28"/>
        </w:rPr>
        <w:t>п</w:t>
      </w:r>
      <w:r w:rsidR="006768E1" w:rsidRPr="008F5B68">
        <w:rPr>
          <w:sz w:val="28"/>
          <w:szCs w:val="28"/>
        </w:rPr>
        <w:t>редседатель ГЭК, назначаемый распоряжением Министерства здравоохранения Иркутской области</w:t>
      </w:r>
      <w:r w:rsidRPr="008F5B68">
        <w:rPr>
          <w:sz w:val="28"/>
          <w:szCs w:val="28"/>
        </w:rPr>
        <w:t>;</w:t>
      </w:r>
    </w:p>
    <w:p w:rsidR="006768E1" w:rsidRPr="008F5B68" w:rsidRDefault="007A1EF5" w:rsidP="00B16002">
      <w:pPr>
        <w:pStyle w:val="a5"/>
        <w:numPr>
          <w:ilvl w:val="0"/>
          <w:numId w:val="6"/>
        </w:numPr>
        <w:spacing w:after="0"/>
        <w:ind w:right="-2"/>
        <w:jc w:val="both"/>
        <w:rPr>
          <w:b/>
          <w:bCs/>
          <w:sz w:val="28"/>
          <w:szCs w:val="28"/>
        </w:rPr>
      </w:pPr>
      <w:r w:rsidRPr="008F5B68">
        <w:rPr>
          <w:sz w:val="28"/>
          <w:szCs w:val="28"/>
        </w:rPr>
        <w:lastRenderedPageBreak/>
        <w:t>з</w:t>
      </w:r>
      <w:r w:rsidR="006768E1" w:rsidRPr="008F5B68">
        <w:rPr>
          <w:sz w:val="28"/>
          <w:szCs w:val="28"/>
        </w:rPr>
        <w:t>аместит</w:t>
      </w:r>
      <w:r w:rsidR="00983534" w:rsidRPr="008F5B68">
        <w:rPr>
          <w:sz w:val="28"/>
          <w:szCs w:val="28"/>
        </w:rPr>
        <w:t>ель председателя ГЭК (директор к</w:t>
      </w:r>
      <w:r w:rsidR="006768E1" w:rsidRPr="008F5B68">
        <w:rPr>
          <w:sz w:val="28"/>
          <w:szCs w:val="28"/>
        </w:rPr>
        <w:t>олледжа</w:t>
      </w:r>
      <w:r w:rsidR="00983534" w:rsidRPr="008F5B68">
        <w:rPr>
          <w:sz w:val="28"/>
          <w:szCs w:val="28"/>
        </w:rPr>
        <w:t xml:space="preserve"> или его заместитель</w:t>
      </w:r>
      <w:r w:rsidR="006768E1" w:rsidRPr="008F5B68">
        <w:rPr>
          <w:sz w:val="28"/>
          <w:szCs w:val="28"/>
        </w:rPr>
        <w:t>)</w:t>
      </w:r>
      <w:r w:rsidRPr="008F5B68">
        <w:rPr>
          <w:sz w:val="28"/>
          <w:szCs w:val="28"/>
        </w:rPr>
        <w:t>;</w:t>
      </w:r>
    </w:p>
    <w:p w:rsidR="006768E1" w:rsidRPr="008F5B68" w:rsidRDefault="007A1EF5" w:rsidP="00B16002">
      <w:pPr>
        <w:pStyle w:val="a5"/>
        <w:numPr>
          <w:ilvl w:val="0"/>
          <w:numId w:val="6"/>
        </w:numPr>
        <w:spacing w:after="0"/>
        <w:ind w:right="-2"/>
        <w:jc w:val="both"/>
        <w:rPr>
          <w:bCs/>
          <w:sz w:val="28"/>
          <w:szCs w:val="28"/>
        </w:rPr>
      </w:pPr>
      <w:r w:rsidRPr="008F5B68">
        <w:rPr>
          <w:bCs/>
          <w:sz w:val="28"/>
          <w:szCs w:val="28"/>
        </w:rPr>
        <w:t>ч</w:t>
      </w:r>
      <w:r w:rsidR="006768E1" w:rsidRPr="008F5B68">
        <w:rPr>
          <w:bCs/>
          <w:sz w:val="28"/>
          <w:szCs w:val="28"/>
        </w:rPr>
        <w:t xml:space="preserve">лены ГЭК – </w:t>
      </w:r>
      <w:r w:rsidR="00A12CED">
        <w:rPr>
          <w:bCs/>
          <w:sz w:val="28"/>
          <w:szCs w:val="28"/>
        </w:rPr>
        <w:t>2</w:t>
      </w:r>
      <w:r w:rsidR="006768E1" w:rsidRPr="008F5B68">
        <w:rPr>
          <w:bCs/>
          <w:sz w:val="28"/>
          <w:szCs w:val="28"/>
        </w:rPr>
        <w:t xml:space="preserve"> (преподаватели </w:t>
      </w:r>
      <w:r w:rsidR="00983534" w:rsidRPr="008F5B68">
        <w:rPr>
          <w:bCs/>
          <w:sz w:val="28"/>
          <w:szCs w:val="28"/>
        </w:rPr>
        <w:t>к</w:t>
      </w:r>
      <w:r w:rsidR="006768E1" w:rsidRPr="008F5B68">
        <w:rPr>
          <w:bCs/>
          <w:sz w:val="28"/>
          <w:szCs w:val="28"/>
        </w:rPr>
        <w:t>олледжа</w:t>
      </w:r>
      <w:r w:rsidR="00983534" w:rsidRPr="008F5B68">
        <w:rPr>
          <w:bCs/>
          <w:sz w:val="28"/>
          <w:szCs w:val="28"/>
        </w:rPr>
        <w:t xml:space="preserve"> и представители работодателей</w:t>
      </w:r>
      <w:r w:rsidR="006768E1" w:rsidRPr="008F5B68">
        <w:rPr>
          <w:bCs/>
          <w:sz w:val="28"/>
          <w:szCs w:val="28"/>
        </w:rPr>
        <w:t>)</w:t>
      </w:r>
      <w:r w:rsidRPr="008F5B68">
        <w:rPr>
          <w:bCs/>
          <w:sz w:val="28"/>
          <w:szCs w:val="28"/>
        </w:rPr>
        <w:t>;</w:t>
      </w:r>
    </w:p>
    <w:p w:rsidR="0096639C" w:rsidRPr="00957226" w:rsidRDefault="006F64D8" w:rsidP="00957226">
      <w:pPr>
        <w:pStyle w:val="a5"/>
        <w:spacing w:after="0"/>
        <w:ind w:right="-2"/>
        <w:jc w:val="both"/>
        <w:rPr>
          <w:bCs/>
          <w:sz w:val="28"/>
          <w:szCs w:val="28"/>
        </w:rPr>
      </w:pPr>
      <w:r w:rsidRPr="008F5B68">
        <w:rPr>
          <w:bCs/>
          <w:sz w:val="28"/>
          <w:szCs w:val="28"/>
        </w:rPr>
        <w:t>С</w:t>
      </w:r>
      <w:r w:rsidR="007A1EF5" w:rsidRPr="008F5B68">
        <w:rPr>
          <w:bCs/>
          <w:sz w:val="28"/>
          <w:szCs w:val="28"/>
        </w:rPr>
        <w:t>екретарь ГЭК (</w:t>
      </w:r>
      <w:r w:rsidR="00983534" w:rsidRPr="008F5B68">
        <w:rPr>
          <w:bCs/>
          <w:sz w:val="28"/>
          <w:szCs w:val="28"/>
        </w:rPr>
        <w:t xml:space="preserve">из числа </w:t>
      </w:r>
      <w:r w:rsidR="007A1EF5" w:rsidRPr="008F5B68">
        <w:rPr>
          <w:bCs/>
          <w:sz w:val="28"/>
          <w:szCs w:val="28"/>
        </w:rPr>
        <w:t>преподавател</w:t>
      </w:r>
      <w:r w:rsidR="00983534" w:rsidRPr="008F5B68">
        <w:rPr>
          <w:bCs/>
          <w:sz w:val="28"/>
          <w:szCs w:val="28"/>
        </w:rPr>
        <w:t>ейк</w:t>
      </w:r>
      <w:r w:rsidR="007A1EF5" w:rsidRPr="008F5B68">
        <w:rPr>
          <w:bCs/>
          <w:sz w:val="28"/>
          <w:szCs w:val="28"/>
        </w:rPr>
        <w:t>олледжа</w:t>
      </w:r>
      <w:r w:rsidR="00983534" w:rsidRPr="008F5B68">
        <w:rPr>
          <w:bCs/>
          <w:sz w:val="28"/>
          <w:szCs w:val="28"/>
        </w:rPr>
        <w:t xml:space="preserve"> или учебно-вспомогательного персонала</w:t>
      </w:r>
      <w:r w:rsidR="00957226">
        <w:rPr>
          <w:bCs/>
          <w:sz w:val="28"/>
          <w:szCs w:val="28"/>
        </w:rPr>
        <w:t>).</w:t>
      </w:r>
    </w:p>
    <w:p w:rsidR="00A10FE1" w:rsidRPr="008F5B68" w:rsidRDefault="00A10FE1" w:rsidP="00B16002">
      <w:pPr>
        <w:pStyle w:val="a4"/>
        <w:numPr>
          <w:ilvl w:val="0"/>
          <w:numId w:val="8"/>
        </w:numPr>
        <w:tabs>
          <w:tab w:val="left" w:pos="567"/>
        </w:tabs>
        <w:ind w:right="-2"/>
      </w:pPr>
      <w:r w:rsidRPr="008F5B68">
        <w:rPr>
          <w:rFonts w:eastAsia="Times New Roman CYR"/>
          <w:color w:val="000000"/>
          <w:u w:val="single"/>
        </w:rPr>
        <w:t>Закрепление тем ВКР, назначение руководителя и рецензента ВКР</w:t>
      </w:r>
    </w:p>
    <w:p w:rsidR="00A10FE1" w:rsidRPr="008F5B68" w:rsidRDefault="00A10FE1" w:rsidP="00084AC4">
      <w:pPr>
        <w:tabs>
          <w:tab w:val="left" w:pos="567"/>
        </w:tabs>
        <w:ind w:right="-2" w:firstLine="567"/>
      </w:pPr>
      <w:r w:rsidRPr="008F5B68">
        <w:t>Для подготовки выпускной квалификационной работы</w:t>
      </w:r>
      <w:r w:rsidR="00983534" w:rsidRPr="008F5B68">
        <w:t xml:space="preserve"> назначается </w:t>
      </w:r>
      <w:r w:rsidRPr="008F5B68">
        <w:t>руководитель</w:t>
      </w:r>
      <w:r w:rsidR="00983534" w:rsidRPr="008F5B68">
        <w:t xml:space="preserve"> и </w:t>
      </w:r>
      <w:r w:rsidRPr="008F5B68">
        <w:t>рец</w:t>
      </w:r>
      <w:r w:rsidR="00983534" w:rsidRPr="008F5B68">
        <w:t>ензент из числа специалистов предприятий, организаций, учреждений, являющихся потребителями кадров данной специальности, преподавателей другого медицинского колледжа или другого учебного заведения, хорошо владеющих вопросами, связанными с темой дипломной работы.</w:t>
      </w:r>
    </w:p>
    <w:p w:rsidR="002B2CA2" w:rsidRPr="008F5B68" w:rsidRDefault="002B2CA2" w:rsidP="00084AC4">
      <w:pPr>
        <w:tabs>
          <w:tab w:val="left" w:pos="567"/>
        </w:tabs>
        <w:ind w:right="-2" w:firstLine="567"/>
      </w:pPr>
      <w:r w:rsidRPr="008F5B68">
        <w:t>Закрепление за студентами тем выпускных квалификационных работ, назначение руководителей, рецензентов осу</w:t>
      </w:r>
      <w:r w:rsidR="005720A9" w:rsidRPr="008F5B68">
        <w:t>ществляется приказом директора к</w:t>
      </w:r>
      <w:r w:rsidRPr="008F5B68">
        <w:t>олледжа.</w:t>
      </w:r>
    </w:p>
    <w:p w:rsidR="00A21C32" w:rsidRPr="008F5B68" w:rsidRDefault="00281D2B" w:rsidP="00B16002">
      <w:pPr>
        <w:pStyle w:val="a4"/>
        <w:numPr>
          <w:ilvl w:val="0"/>
          <w:numId w:val="8"/>
        </w:numPr>
        <w:rPr>
          <w:rFonts w:eastAsia="Times New Roman CYR"/>
          <w:color w:val="000000"/>
        </w:rPr>
      </w:pPr>
      <w:r w:rsidRPr="008F5B68">
        <w:rPr>
          <w:rFonts w:eastAsia="Times New Roman CYR"/>
          <w:color w:val="000000"/>
          <w:u w:val="single"/>
        </w:rPr>
        <w:t>Допуск к ГИА</w:t>
      </w:r>
    </w:p>
    <w:p w:rsidR="005457AD" w:rsidRPr="008F5B68" w:rsidRDefault="00281D2B" w:rsidP="00056E1A">
      <w:pPr>
        <w:ind w:right="-2" w:firstLine="567"/>
      </w:pPr>
      <w:r w:rsidRPr="008F5B68">
        <w:t>Условием допуска к ГИА является</w:t>
      </w:r>
      <w:r w:rsidR="005457AD" w:rsidRPr="008F5B68">
        <w:t>:</w:t>
      </w:r>
    </w:p>
    <w:p w:rsidR="00344ECE" w:rsidRPr="008F5B68" w:rsidRDefault="00281D2B" w:rsidP="00B16002">
      <w:pPr>
        <w:pStyle w:val="a4"/>
        <w:numPr>
          <w:ilvl w:val="0"/>
          <w:numId w:val="11"/>
        </w:numPr>
        <w:ind w:right="-2"/>
      </w:pPr>
      <w:r w:rsidRPr="008F5B68">
        <w:t>отсутс</w:t>
      </w:r>
      <w:r w:rsidR="00E36698" w:rsidRPr="008F5B68">
        <w:t xml:space="preserve">твие академической задолженности и </w:t>
      </w:r>
      <w:r w:rsidR="00936187" w:rsidRPr="008F5B68">
        <w:t>выполнение</w:t>
      </w:r>
      <w:r w:rsidR="002B20EF" w:rsidRPr="008F5B68">
        <w:t>студентом</w:t>
      </w:r>
      <w:r w:rsidR="00E36698" w:rsidRPr="008F5B68">
        <w:t>в полном объеме учебн</w:t>
      </w:r>
      <w:r w:rsidR="00936187" w:rsidRPr="008F5B68">
        <w:t>ого</w:t>
      </w:r>
      <w:r w:rsidR="00E36698" w:rsidRPr="008F5B68">
        <w:t xml:space="preserve"> план</w:t>
      </w:r>
      <w:r w:rsidR="00936187" w:rsidRPr="008F5B68">
        <w:t>а</w:t>
      </w:r>
      <w:r w:rsidR="00E36698" w:rsidRPr="008F5B68">
        <w:t xml:space="preserve"> по </w:t>
      </w:r>
      <w:r w:rsidR="00183A14">
        <w:t>ППССЗ</w:t>
      </w:r>
      <w:r w:rsidR="00E36698" w:rsidRPr="008F5B68">
        <w:t xml:space="preserve"> специальности </w:t>
      </w:r>
      <w:r w:rsidR="00531F2E" w:rsidRPr="008F5B68">
        <w:t>31.02.01</w:t>
      </w:r>
      <w:r w:rsidR="00D6003F" w:rsidRPr="008F5B68">
        <w:t xml:space="preserve"> Лечебное дело</w:t>
      </w:r>
      <w:r w:rsidR="005457AD" w:rsidRPr="008F5B68">
        <w:t>;</w:t>
      </w:r>
    </w:p>
    <w:p w:rsidR="005720A9" w:rsidRPr="008F5B68" w:rsidRDefault="00344ECE" w:rsidP="00E26299">
      <w:pPr>
        <w:ind w:right="-2" w:firstLine="567"/>
      </w:pPr>
      <w:r w:rsidRPr="008F5B68">
        <w:t>Основание – документы</w:t>
      </w:r>
      <w:r w:rsidR="00936187" w:rsidRPr="008F5B68">
        <w:t>:</w:t>
      </w:r>
      <w:r w:rsidRPr="008F5B68">
        <w:t xml:space="preserve"> «Сводная оценочная ведомость»</w:t>
      </w:r>
      <w:r w:rsidR="005720A9" w:rsidRPr="008F5B68">
        <w:t>.</w:t>
      </w:r>
    </w:p>
    <w:p w:rsidR="00281D2B" w:rsidRPr="008F5B68" w:rsidRDefault="00281D2B" w:rsidP="00E26299">
      <w:pPr>
        <w:ind w:right="-2" w:firstLine="567"/>
      </w:pPr>
      <w:r w:rsidRPr="008F5B68">
        <w:t>Допуск выпускников к ГИА у</w:t>
      </w:r>
      <w:r w:rsidR="00D6003F" w:rsidRPr="008F5B68">
        <w:t>тверждается приказом директора к</w:t>
      </w:r>
      <w:r w:rsidRPr="008F5B68">
        <w:t>олледжа</w:t>
      </w:r>
      <w:r w:rsidR="000A01E6" w:rsidRPr="008F5B68">
        <w:t xml:space="preserve"> по представлению</w:t>
      </w:r>
      <w:r w:rsidR="00183A14">
        <w:t xml:space="preserve"> заместителя директора по </w:t>
      </w:r>
      <w:r w:rsidR="00383D57">
        <w:t>УР</w:t>
      </w:r>
      <w:r w:rsidRPr="008F5B68">
        <w:t>.</w:t>
      </w:r>
    </w:p>
    <w:p w:rsidR="00EC47A9" w:rsidRPr="008F5B68" w:rsidRDefault="00EC47A9" w:rsidP="00FF043F">
      <w:pPr>
        <w:ind w:right="282" w:firstLine="567"/>
        <w:rPr>
          <w:b/>
        </w:rPr>
      </w:pPr>
    </w:p>
    <w:p w:rsidR="00A21C32" w:rsidRPr="008F5B68" w:rsidRDefault="00F36FA8" w:rsidP="001933DE">
      <w:pPr>
        <w:ind w:right="-2"/>
        <w:jc w:val="center"/>
        <w:rPr>
          <w:b/>
        </w:rPr>
      </w:pPr>
      <w:r w:rsidRPr="008F5B68">
        <w:rPr>
          <w:b/>
        </w:rPr>
        <w:t>2</w:t>
      </w:r>
      <w:r w:rsidR="00183A14">
        <w:rPr>
          <w:b/>
        </w:rPr>
        <w:t>.3.Этап</w:t>
      </w:r>
      <w:r w:rsidR="00EF069D" w:rsidRPr="008F5B68">
        <w:rPr>
          <w:b/>
        </w:rPr>
        <w:t xml:space="preserve"> подготовки ВКР</w:t>
      </w:r>
    </w:p>
    <w:p w:rsidR="005720A9" w:rsidRPr="008F5B68" w:rsidRDefault="005720A9" w:rsidP="00084AC4">
      <w:pPr>
        <w:ind w:right="-2" w:firstLine="567"/>
      </w:pPr>
    </w:p>
    <w:p w:rsidR="00EF069D" w:rsidRPr="008F5B68" w:rsidRDefault="00EF069D" w:rsidP="00084AC4">
      <w:pPr>
        <w:ind w:right="-2" w:firstLine="567"/>
      </w:pPr>
      <w:r w:rsidRPr="008F5B68">
        <w:t xml:space="preserve">Выполнение ВКР выпускником осуществляется в соответствии с методическими указаниями по выполнению </w:t>
      </w:r>
      <w:r w:rsidR="00AC5C7C" w:rsidRPr="008F5B68">
        <w:t>и защите ВКР</w:t>
      </w:r>
      <w:r w:rsidR="00011F9A" w:rsidRPr="008F5B68">
        <w:t>, индивидуальным заданием по выполнению ВКР</w:t>
      </w:r>
      <w:r w:rsidRPr="008F5B68">
        <w:t>, с соблюдением индивидуального графика.</w:t>
      </w:r>
    </w:p>
    <w:p w:rsidR="00A21C32" w:rsidRPr="008F5B68" w:rsidRDefault="00EF069D" w:rsidP="00084AC4">
      <w:pPr>
        <w:ind w:right="-2" w:firstLine="567"/>
        <w:rPr>
          <w:u w:val="single"/>
        </w:rPr>
      </w:pPr>
      <w:r w:rsidRPr="008F5B68">
        <w:t>Методическую помощь выпускнику в подготовке ВКР оказывает руководитель ВКР</w:t>
      </w:r>
      <w:r w:rsidR="000D74C9" w:rsidRPr="008F5B68">
        <w:t>.</w:t>
      </w:r>
    </w:p>
    <w:p w:rsidR="005457AD" w:rsidRPr="008F5B68" w:rsidRDefault="00EF069D" w:rsidP="00084AC4">
      <w:pPr>
        <w:autoSpaceDE w:val="0"/>
        <w:autoSpaceDN w:val="0"/>
        <w:adjustRightInd w:val="0"/>
        <w:ind w:right="-2" w:firstLine="567"/>
      </w:pPr>
      <w:r w:rsidRPr="008F5B68">
        <w:t>По результатам выполнения ВКР руководитель оф</w:t>
      </w:r>
      <w:r w:rsidR="00504BF1" w:rsidRPr="008F5B68">
        <w:t>ормляет</w:t>
      </w:r>
      <w:r w:rsidR="00F43007" w:rsidRPr="008F5B68">
        <w:t xml:space="preserve"> следующие документы</w:t>
      </w:r>
      <w:r w:rsidR="005457AD" w:rsidRPr="008F5B68">
        <w:t>:</w:t>
      </w:r>
    </w:p>
    <w:p w:rsidR="00F43007" w:rsidRPr="008F5B68" w:rsidRDefault="00F43007" w:rsidP="00B16002">
      <w:pPr>
        <w:pStyle w:val="a4"/>
        <w:numPr>
          <w:ilvl w:val="0"/>
          <w:numId w:val="13"/>
        </w:numPr>
        <w:autoSpaceDE w:val="0"/>
        <w:autoSpaceDN w:val="0"/>
        <w:adjustRightInd w:val="0"/>
        <w:ind w:right="-2"/>
      </w:pPr>
      <w:r w:rsidRPr="008F5B68">
        <w:t>«</w:t>
      </w:r>
      <w:r w:rsidRPr="008F5B68">
        <w:rPr>
          <w:bCs/>
        </w:rPr>
        <w:t>Отзыв руководителя выпускной квалификационной работы</w:t>
      </w:r>
      <w:r w:rsidRPr="008F5B68">
        <w:t>», в котором дае</w:t>
      </w:r>
      <w:r w:rsidR="009151D2" w:rsidRPr="008F5B68">
        <w:t>т текстовое заключение о ВКР</w:t>
      </w:r>
      <w:r w:rsidR="00084AC4" w:rsidRPr="008F5B68">
        <w:t xml:space="preserve"> в соответствии</w:t>
      </w:r>
      <w:r w:rsidRPr="008F5B68">
        <w:t xml:space="preserve"> с оценочным листом выпус</w:t>
      </w:r>
      <w:r w:rsidR="00084AC4" w:rsidRPr="008F5B68">
        <w:t xml:space="preserve">кной квалификационной работы и </w:t>
      </w:r>
      <w:r w:rsidRPr="008F5B68">
        <w:t xml:space="preserve">методическими </w:t>
      </w:r>
      <w:r w:rsidR="005720A9" w:rsidRPr="008F5B68">
        <w:t>рекомендациями руководителю ВКР;</w:t>
      </w:r>
    </w:p>
    <w:p w:rsidR="005720A9" w:rsidRPr="008F5B68" w:rsidRDefault="005720A9" w:rsidP="00B16002">
      <w:pPr>
        <w:pStyle w:val="a4"/>
        <w:numPr>
          <w:ilvl w:val="0"/>
          <w:numId w:val="13"/>
        </w:numPr>
        <w:autoSpaceDE w:val="0"/>
        <w:autoSpaceDN w:val="0"/>
        <w:adjustRightInd w:val="0"/>
        <w:ind w:right="-2"/>
      </w:pPr>
      <w:r w:rsidRPr="008F5B68">
        <w:t>«График консультаций»;</w:t>
      </w:r>
    </w:p>
    <w:p w:rsidR="005720A9" w:rsidRPr="008F5B68" w:rsidRDefault="005720A9" w:rsidP="00B16002">
      <w:pPr>
        <w:pStyle w:val="a4"/>
        <w:numPr>
          <w:ilvl w:val="0"/>
          <w:numId w:val="13"/>
        </w:numPr>
        <w:autoSpaceDE w:val="0"/>
        <w:autoSpaceDN w:val="0"/>
        <w:adjustRightInd w:val="0"/>
        <w:ind w:right="-2"/>
      </w:pPr>
      <w:r w:rsidRPr="008F5B68">
        <w:t>«План задание на ВКР».</w:t>
      </w:r>
    </w:p>
    <w:p w:rsidR="0096639C" w:rsidRPr="008F5B68" w:rsidRDefault="00EA59DF" w:rsidP="00957226">
      <w:pPr>
        <w:tabs>
          <w:tab w:val="left" w:pos="851"/>
        </w:tabs>
        <w:ind w:right="-2" w:firstLine="567"/>
      </w:pPr>
      <w:r w:rsidRPr="008F5B68">
        <w:t>Руководитель ВКР направляет работу выпуск</w:t>
      </w:r>
      <w:r w:rsidR="00957226">
        <w:t>ника на внешнее рецензирование.</w:t>
      </w:r>
    </w:p>
    <w:p w:rsidR="008A39F0" w:rsidRPr="008F5B68" w:rsidRDefault="00196943" w:rsidP="00084AC4">
      <w:pPr>
        <w:ind w:right="-2" w:firstLine="567"/>
      </w:pPr>
      <w:r w:rsidRPr="008F5B68">
        <w:t>По результатам выполнения ВКР рецензент оформляет</w:t>
      </w:r>
      <w:r w:rsidR="00F43007" w:rsidRPr="008F5B68">
        <w:t xml:space="preserve"> следующие документы</w:t>
      </w:r>
      <w:r w:rsidR="008A39F0" w:rsidRPr="008F5B68">
        <w:t>:</w:t>
      </w:r>
    </w:p>
    <w:p w:rsidR="00F43007" w:rsidRPr="008F5B68" w:rsidRDefault="008A39F0" w:rsidP="00084AC4">
      <w:pPr>
        <w:autoSpaceDE w:val="0"/>
        <w:autoSpaceDN w:val="0"/>
        <w:adjustRightInd w:val="0"/>
        <w:ind w:right="-2" w:firstLine="567"/>
      </w:pPr>
      <w:r w:rsidRPr="008F5B68">
        <w:lastRenderedPageBreak/>
        <w:t xml:space="preserve">- </w:t>
      </w:r>
      <w:r w:rsidR="00F43007" w:rsidRPr="008F5B68">
        <w:t>«</w:t>
      </w:r>
      <w:r w:rsidR="00F43007" w:rsidRPr="008F5B68">
        <w:rPr>
          <w:bCs/>
        </w:rPr>
        <w:t xml:space="preserve">Рецензия </w:t>
      </w:r>
      <w:r w:rsidR="00FE31B0" w:rsidRPr="008F5B68">
        <w:rPr>
          <w:bCs/>
        </w:rPr>
        <w:t>на выпускную квалификационную работу</w:t>
      </w:r>
      <w:r w:rsidR="00F43007" w:rsidRPr="008F5B68">
        <w:t>», в которо</w:t>
      </w:r>
      <w:r w:rsidR="00971776" w:rsidRPr="008F5B68">
        <w:t>й</w:t>
      </w:r>
      <w:r w:rsidR="00183A14">
        <w:t xml:space="preserve"> дает текстовое заключение о работе в соответствии</w:t>
      </w:r>
      <w:r w:rsidR="00F43007" w:rsidRPr="008F5B68">
        <w:t xml:space="preserve"> с оценочным листом выпускной квалификационной работы и методическими рекомендациями по рецензированию ВКР. </w:t>
      </w:r>
    </w:p>
    <w:p w:rsidR="00C70069" w:rsidRPr="008F5B68" w:rsidRDefault="00C70069" w:rsidP="00084AC4">
      <w:pPr>
        <w:autoSpaceDE w:val="0"/>
        <w:autoSpaceDN w:val="0"/>
        <w:adjustRightInd w:val="0"/>
        <w:ind w:right="-2" w:firstLine="567"/>
      </w:pPr>
      <w:r w:rsidRPr="008F5B68">
        <w:t>Внесение изменений в ВКР после п</w:t>
      </w:r>
      <w:r w:rsidR="00E40E52" w:rsidRPr="008F5B68">
        <w:t>роведения</w:t>
      </w:r>
      <w:r w:rsidRPr="008F5B68">
        <w:t xml:space="preserve"> рецензирования не допускается.</w:t>
      </w:r>
    </w:p>
    <w:p w:rsidR="00D217F5" w:rsidRPr="008F5B68" w:rsidRDefault="000A01E6" w:rsidP="00084AC4">
      <w:pPr>
        <w:ind w:right="-2" w:firstLine="567"/>
        <w:rPr>
          <w:lang w:eastAsia="ko-KR"/>
        </w:rPr>
      </w:pPr>
      <w:r w:rsidRPr="008F5B68">
        <w:t>Руководителем ВКР в</w:t>
      </w:r>
      <w:r w:rsidR="00D217F5" w:rsidRPr="008F5B68">
        <w:t xml:space="preserve">ыпускная квалификационная работа выпускника </w:t>
      </w:r>
      <w:r w:rsidRPr="008F5B68">
        <w:t xml:space="preserve">предоставляется </w:t>
      </w:r>
      <w:r w:rsidR="00D217F5" w:rsidRPr="008F5B68">
        <w:t xml:space="preserve">с отзывом руководителя и рецензией </w:t>
      </w:r>
      <w:r w:rsidR="00183A14">
        <w:t>заместителю директора по У</w:t>
      </w:r>
      <w:r w:rsidR="00FE7C5D" w:rsidRPr="008F5B68">
        <w:t>Р</w:t>
      </w:r>
      <w:r w:rsidR="00D217F5" w:rsidRPr="008F5B68">
        <w:t xml:space="preserve"> не </w:t>
      </w:r>
      <w:r w:rsidR="00D217F5" w:rsidRPr="001933DE">
        <w:t>позднее 3 дней</w:t>
      </w:r>
      <w:r w:rsidR="00D217F5" w:rsidRPr="008F5B68">
        <w:t xml:space="preserve"> до защиты ВКР.</w:t>
      </w:r>
    </w:p>
    <w:p w:rsidR="006E4895" w:rsidRPr="008F5B68" w:rsidRDefault="003B4AB2" w:rsidP="00084AC4">
      <w:pPr>
        <w:autoSpaceDE w:val="0"/>
        <w:autoSpaceDN w:val="0"/>
        <w:adjustRightInd w:val="0"/>
        <w:ind w:right="-2" w:firstLine="567"/>
        <w:rPr>
          <w:b/>
          <w:bCs/>
          <w:color w:val="FF0000"/>
        </w:rPr>
      </w:pPr>
      <w:r w:rsidRPr="008F5B68">
        <w:rPr>
          <w:bCs/>
        </w:rPr>
        <w:t xml:space="preserve">Допуск выпускника к защите ВКР </w:t>
      </w:r>
      <w:r w:rsidRPr="008F5B68">
        <w:t>у</w:t>
      </w:r>
      <w:r w:rsidR="00D6003F" w:rsidRPr="008F5B68">
        <w:t>тверждается приказом директора к</w:t>
      </w:r>
      <w:r w:rsidRPr="008F5B68">
        <w:t xml:space="preserve">олледжа </w:t>
      </w:r>
      <w:r w:rsidR="000A01E6" w:rsidRPr="008F5B68">
        <w:t>по представлению з</w:t>
      </w:r>
      <w:r w:rsidR="005720A9" w:rsidRPr="008F5B68">
        <w:t xml:space="preserve">аведующих отделением </w:t>
      </w:r>
      <w:r w:rsidRPr="008F5B68">
        <w:t xml:space="preserve">(основание </w:t>
      </w:r>
      <w:r w:rsidR="005720A9" w:rsidRPr="008F5B68">
        <w:t xml:space="preserve">–отсутствие академической задолженности, </w:t>
      </w:r>
      <w:r w:rsidRPr="008F5B68">
        <w:t>выпускная квалификационная работа выпускника с положительным отзывом руководителя и рецензией).</w:t>
      </w:r>
    </w:p>
    <w:p w:rsidR="00314240" w:rsidRPr="008F5B68" w:rsidRDefault="00314240" w:rsidP="00314240">
      <w:pPr>
        <w:autoSpaceDE w:val="0"/>
        <w:autoSpaceDN w:val="0"/>
        <w:adjustRightInd w:val="0"/>
        <w:ind w:firstLine="567"/>
        <w:rPr>
          <w:b/>
          <w:bCs/>
        </w:rPr>
      </w:pPr>
    </w:p>
    <w:p w:rsidR="006E4895" w:rsidRPr="008F5B68" w:rsidRDefault="00F36FA8" w:rsidP="00E60BB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F5B68">
        <w:rPr>
          <w:b/>
          <w:bCs/>
        </w:rPr>
        <w:t>2</w:t>
      </w:r>
      <w:r w:rsidR="00E60BB0">
        <w:rPr>
          <w:b/>
          <w:bCs/>
        </w:rPr>
        <w:t>.4</w:t>
      </w:r>
      <w:r w:rsidR="00230FC1" w:rsidRPr="008F5B68">
        <w:rPr>
          <w:b/>
          <w:bCs/>
        </w:rPr>
        <w:t>.</w:t>
      </w:r>
      <w:r w:rsidR="00C70069" w:rsidRPr="008F5B68">
        <w:rPr>
          <w:b/>
          <w:bCs/>
        </w:rPr>
        <w:t>Содержание этапа защиты ВКР</w:t>
      </w:r>
    </w:p>
    <w:p w:rsidR="00314240" w:rsidRPr="008F5B68" w:rsidRDefault="00314240" w:rsidP="00314240">
      <w:pPr>
        <w:autoSpaceDE w:val="0"/>
        <w:autoSpaceDN w:val="0"/>
        <w:adjustRightInd w:val="0"/>
        <w:ind w:firstLine="567"/>
        <w:rPr>
          <w:u w:val="single"/>
          <w:lang w:eastAsia="ko-KR"/>
        </w:rPr>
      </w:pPr>
    </w:p>
    <w:p w:rsidR="0096639C" w:rsidRPr="00957226" w:rsidRDefault="00480FF6" w:rsidP="00957226">
      <w:pPr>
        <w:autoSpaceDE w:val="0"/>
        <w:autoSpaceDN w:val="0"/>
        <w:adjustRightInd w:val="0"/>
        <w:ind w:firstLine="567"/>
        <w:rPr>
          <w:lang w:eastAsia="ko-KR"/>
        </w:rPr>
      </w:pPr>
      <w:r w:rsidRPr="008F5B68">
        <w:rPr>
          <w:lang w:eastAsia="ko-KR"/>
        </w:rPr>
        <w:t xml:space="preserve">Представление </w:t>
      </w:r>
      <w:r w:rsidR="00314240" w:rsidRPr="008F5B68">
        <w:rPr>
          <w:lang w:eastAsia="ko-KR"/>
        </w:rPr>
        <w:t>ВКР студента секретарем ГЭК (Ф.И.О. специальность, тема ВКР, руководитель, рецензент, результат отзыва р</w:t>
      </w:r>
      <w:r w:rsidRPr="008F5B68">
        <w:rPr>
          <w:lang w:eastAsia="ko-KR"/>
        </w:rPr>
        <w:t>уководител</w:t>
      </w:r>
      <w:r w:rsidR="00314240" w:rsidRPr="008F5B68">
        <w:rPr>
          <w:lang w:eastAsia="ko-KR"/>
        </w:rPr>
        <w:t>я и рецензента).</w:t>
      </w:r>
    </w:p>
    <w:p w:rsidR="006E4895" w:rsidRPr="008F5B68" w:rsidRDefault="00AC5C7C" w:rsidP="00056E1A">
      <w:pPr>
        <w:autoSpaceDE w:val="0"/>
        <w:autoSpaceDN w:val="0"/>
        <w:adjustRightInd w:val="0"/>
        <w:ind w:firstLine="567"/>
        <w:rPr>
          <w:b/>
          <w:bCs/>
          <w:color w:val="FF0000"/>
        </w:rPr>
      </w:pPr>
      <w:r w:rsidRPr="008F5B68">
        <w:rPr>
          <w:color w:val="000000"/>
          <w:spacing w:val="-5"/>
        </w:rPr>
        <w:t xml:space="preserve">Защита ВКР </w:t>
      </w:r>
      <w:r w:rsidR="00480FF6" w:rsidRPr="008F5B68">
        <w:rPr>
          <w:color w:val="000000"/>
          <w:spacing w:val="-5"/>
        </w:rPr>
        <w:t xml:space="preserve">выпускником </w:t>
      </w:r>
      <w:r w:rsidRPr="008F5B68">
        <w:rPr>
          <w:color w:val="000000"/>
          <w:spacing w:val="-5"/>
        </w:rPr>
        <w:t xml:space="preserve">проводится </w:t>
      </w:r>
      <w:r w:rsidR="006768E1" w:rsidRPr="008F5B68">
        <w:rPr>
          <w:color w:val="000000"/>
          <w:spacing w:val="-5"/>
        </w:rPr>
        <w:t xml:space="preserve">на открытом заседании ГЭК </w:t>
      </w:r>
      <w:r w:rsidRPr="008F5B68">
        <w:rPr>
          <w:color w:val="000000"/>
          <w:spacing w:val="-5"/>
        </w:rPr>
        <w:t>в форме публичного доклада с применением компьютерной презентации.</w:t>
      </w:r>
    </w:p>
    <w:p w:rsidR="00F36FA8" w:rsidRPr="008F5B68" w:rsidRDefault="00F36FA8" w:rsidP="00F36FA8">
      <w:pPr>
        <w:ind w:right="282" w:firstLine="567"/>
        <w:rPr>
          <w:lang w:eastAsia="ko-KR"/>
        </w:rPr>
      </w:pPr>
      <w:r w:rsidRPr="008F5B68">
        <w:rPr>
          <w:lang w:eastAsia="ko-KR"/>
        </w:rPr>
        <w:t>Продолжительность</w:t>
      </w:r>
      <w:r w:rsidR="00314240" w:rsidRPr="008F5B68">
        <w:rPr>
          <w:lang w:eastAsia="ko-KR"/>
        </w:rPr>
        <w:t xml:space="preserve"> защиты ВКР на одного студента не более</w:t>
      </w:r>
      <w:r w:rsidRPr="008F5B68">
        <w:rPr>
          <w:lang w:eastAsia="ko-KR"/>
        </w:rPr>
        <w:t xml:space="preserve"> 30 мин.</w:t>
      </w:r>
    </w:p>
    <w:p w:rsidR="00F36FA8" w:rsidRPr="008F5B68" w:rsidRDefault="00F36FA8" w:rsidP="00F36FA8">
      <w:pPr>
        <w:ind w:right="282" w:firstLine="567"/>
        <w:rPr>
          <w:lang w:eastAsia="ko-K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62"/>
        <w:gridCol w:w="3827"/>
      </w:tblGrid>
      <w:tr w:rsidR="00F36FA8" w:rsidRPr="008F5B68" w:rsidTr="00957226">
        <w:tc>
          <w:tcPr>
            <w:tcW w:w="567" w:type="dxa"/>
          </w:tcPr>
          <w:p w:rsidR="00F36FA8" w:rsidRPr="00957226" w:rsidRDefault="00F36FA8" w:rsidP="004C0F45">
            <w:pPr>
              <w:ind w:right="-108" w:firstLine="34"/>
              <w:jc w:val="center"/>
              <w:rPr>
                <w:b/>
                <w:lang w:eastAsia="ko-KR"/>
              </w:rPr>
            </w:pPr>
            <w:r w:rsidRPr="00957226">
              <w:rPr>
                <w:b/>
                <w:lang w:eastAsia="ko-KR"/>
              </w:rPr>
              <w:t>№</w:t>
            </w:r>
          </w:p>
        </w:tc>
        <w:tc>
          <w:tcPr>
            <w:tcW w:w="4962" w:type="dxa"/>
          </w:tcPr>
          <w:p w:rsidR="00F36FA8" w:rsidRPr="00957226" w:rsidRDefault="00F36FA8" w:rsidP="004C0F45">
            <w:pPr>
              <w:ind w:right="103" w:firstLine="34"/>
              <w:jc w:val="center"/>
              <w:rPr>
                <w:b/>
                <w:lang w:eastAsia="ko-KR"/>
              </w:rPr>
            </w:pPr>
            <w:r w:rsidRPr="00957226">
              <w:rPr>
                <w:b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F36FA8" w:rsidRPr="00957226" w:rsidRDefault="00F36FA8" w:rsidP="004C0F45">
            <w:pPr>
              <w:ind w:right="103" w:firstLine="34"/>
              <w:jc w:val="center"/>
              <w:rPr>
                <w:b/>
                <w:lang w:eastAsia="ko-KR"/>
              </w:rPr>
            </w:pPr>
            <w:r w:rsidRPr="00957226">
              <w:rPr>
                <w:b/>
                <w:lang w:eastAsia="ko-KR"/>
              </w:rPr>
              <w:t>Примерный норматив времени</w:t>
            </w:r>
          </w:p>
        </w:tc>
      </w:tr>
      <w:tr w:rsidR="00F36FA8" w:rsidRPr="008F5B68" w:rsidTr="00957226">
        <w:tc>
          <w:tcPr>
            <w:tcW w:w="567" w:type="dxa"/>
          </w:tcPr>
          <w:p w:rsidR="00F36FA8" w:rsidRPr="008F5B68" w:rsidRDefault="00F36FA8" w:rsidP="004C0F45">
            <w:pPr>
              <w:ind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1</w:t>
            </w:r>
          </w:p>
        </w:tc>
        <w:tc>
          <w:tcPr>
            <w:tcW w:w="4962" w:type="dxa"/>
          </w:tcPr>
          <w:p w:rsidR="00F36FA8" w:rsidRPr="008F5B68" w:rsidRDefault="00314240" w:rsidP="00314240">
            <w:pPr>
              <w:ind w:right="103" w:firstLine="34"/>
              <w:jc w:val="left"/>
              <w:rPr>
                <w:lang w:eastAsia="ko-KR"/>
              </w:rPr>
            </w:pPr>
            <w:r w:rsidRPr="008F5B68">
              <w:rPr>
                <w:lang w:eastAsia="ko-KR"/>
              </w:rPr>
              <w:t>Представление студента секретарем ГЭК</w:t>
            </w:r>
          </w:p>
        </w:tc>
        <w:tc>
          <w:tcPr>
            <w:tcW w:w="3827" w:type="dxa"/>
          </w:tcPr>
          <w:p w:rsidR="00F36FA8" w:rsidRPr="008F5B68" w:rsidRDefault="00F36FA8" w:rsidP="004C0F45">
            <w:pPr>
              <w:ind w:right="103"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5 мин.</w:t>
            </w:r>
          </w:p>
        </w:tc>
      </w:tr>
      <w:tr w:rsidR="00F36FA8" w:rsidRPr="008F5B68" w:rsidTr="00957226">
        <w:tc>
          <w:tcPr>
            <w:tcW w:w="567" w:type="dxa"/>
          </w:tcPr>
          <w:p w:rsidR="00F36FA8" w:rsidRPr="008F5B68" w:rsidRDefault="00F36FA8" w:rsidP="004C0F45">
            <w:pPr>
              <w:ind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2</w:t>
            </w:r>
          </w:p>
        </w:tc>
        <w:tc>
          <w:tcPr>
            <w:tcW w:w="4962" w:type="dxa"/>
          </w:tcPr>
          <w:p w:rsidR="00F36FA8" w:rsidRPr="008F5B68" w:rsidRDefault="00F36FA8" w:rsidP="00314240">
            <w:pPr>
              <w:ind w:right="103" w:firstLine="34"/>
              <w:jc w:val="left"/>
              <w:rPr>
                <w:lang w:eastAsia="ko-KR"/>
              </w:rPr>
            </w:pPr>
            <w:r w:rsidRPr="008F5B68">
              <w:rPr>
                <w:lang w:eastAsia="ko-KR"/>
              </w:rPr>
              <w:t>П</w:t>
            </w:r>
            <w:r w:rsidR="00314240" w:rsidRPr="008F5B68">
              <w:rPr>
                <w:lang w:eastAsia="ko-KR"/>
              </w:rPr>
              <w:t>редставление секретарем ГЭК отзыва руководителя и рецензента</w:t>
            </w:r>
          </w:p>
        </w:tc>
        <w:tc>
          <w:tcPr>
            <w:tcW w:w="3827" w:type="dxa"/>
          </w:tcPr>
          <w:p w:rsidR="00F36FA8" w:rsidRPr="008F5B68" w:rsidRDefault="00314240" w:rsidP="004C0F45">
            <w:pPr>
              <w:ind w:right="103"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5</w:t>
            </w:r>
            <w:r w:rsidR="00F36FA8" w:rsidRPr="008F5B68">
              <w:rPr>
                <w:lang w:eastAsia="ko-KR"/>
              </w:rPr>
              <w:t xml:space="preserve"> мин.</w:t>
            </w:r>
          </w:p>
        </w:tc>
      </w:tr>
      <w:tr w:rsidR="00F36FA8" w:rsidRPr="008F5B68" w:rsidTr="00957226">
        <w:tc>
          <w:tcPr>
            <w:tcW w:w="567" w:type="dxa"/>
          </w:tcPr>
          <w:p w:rsidR="00F36FA8" w:rsidRPr="008F5B68" w:rsidRDefault="00F36FA8" w:rsidP="004C0F45">
            <w:pPr>
              <w:ind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3</w:t>
            </w:r>
          </w:p>
        </w:tc>
        <w:tc>
          <w:tcPr>
            <w:tcW w:w="4962" w:type="dxa"/>
          </w:tcPr>
          <w:p w:rsidR="00F36FA8" w:rsidRPr="008F5B68" w:rsidRDefault="00314240" w:rsidP="00314240">
            <w:pPr>
              <w:ind w:right="103" w:firstLine="34"/>
              <w:jc w:val="left"/>
              <w:rPr>
                <w:lang w:eastAsia="ko-KR"/>
              </w:rPr>
            </w:pPr>
            <w:r w:rsidRPr="008F5B68">
              <w:rPr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F36FA8" w:rsidRPr="008F5B68" w:rsidRDefault="00314240" w:rsidP="004C0F45">
            <w:pPr>
              <w:ind w:right="103"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10</w:t>
            </w:r>
            <w:r w:rsidR="00F36FA8" w:rsidRPr="008F5B68">
              <w:rPr>
                <w:lang w:eastAsia="ko-KR"/>
              </w:rPr>
              <w:t xml:space="preserve"> мин.</w:t>
            </w:r>
          </w:p>
        </w:tc>
      </w:tr>
      <w:tr w:rsidR="00F36FA8" w:rsidRPr="008F5B68" w:rsidTr="00957226">
        <w:tc>
          <w:tcPr>
            <w:tcW w:w="567" w:type="dxa"/>
          </w:tcPr>
          <w:p w:rsidR="00F36FA8" w:rsidRPr="008F5B68" w:rsidRDefault="00F36FA8" w:rsidP="004C0F45">
            <w:pPr>
              <w:ind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4</w:t>
            </w:r>
          </w:p>
        </w:tc>
        <w:tc>
          <w:tcPr>
            <w:tcW w:w="4962" w:type="dxa"/>
          </w:tcPr>
          <w:p w:rsidR="00F36FA8" w:rsidRPr="008F5B68" w:rsidRDefault="00F36FA8" w:rsidP="00314240">
            <w:pPr>
              <w:ind w:right="103" w:firstLine="34"/>
              <w:jc w:val="left"/>
              <w:rPr>
                <w:lang w:eastAsia="ko-KR"/>
              </w:rPr>
            </w:pPr>
            <w:r w:rsidRPr="008F5B68">
              <w:rPr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F36FA8" w:rsidRPr="008F5B68" w:rsidRDefault="00F36FA8" w:rsidP="004C0F45">
            <w:pPr>
              <w:ind w:right="103" w:firstLine="34"/>
              <w:jc w:val="center"/>
              <w:rPr>
                <w:lang w:eastAsia="ko-KR"/>
              </w:rPr>
            </w:pPr>
            <w:r w:rsidRPr="008F5B68">
              <w:rPr>
                <w:lang w:eastAsia="ko-KR"/>
              </w:rPr>
              <w:t>10 мин.</w:t>
            </w:r>
          </w:p>
        </w:tc>
      </w:tr>
    </w:tbl>
    <w:p w:rsidR="00EC47A9" w:rsidRPr="008F5B68" w:rsidRDefault="00EC47A9" w:rsidP="00056E1A">
      <w:pPr>
        <w:autoSpaceDE w:val="0"/>
        <w:autoSpaceDN w:val="0"/>
        <w:adjustRightInd w:val="0"/>
        <w:ind w:firstLine="567"/>
        <w:rPr>
          <w:bCs/>
        </w:rPr>
      </w:pPr>
    </w:p>
    <w:p w:rsidR="00BF68DB" w:rsidRPr="008F5B68" w:rsidRDefault="00BF68DB" w:rsidP="00056E1A">
      <w:pPr>
        <w:autoSpaceDE w:val="0"/>
        <w:autoSpaceDN w:val="0"/>
        <w:adjustRightInd w:val="0"/>
        <w:ind w:firstLine="567"/>
      </w:pPr>
      <w:r w:rsidRPr="008F5B68">
        <w:rPr>
          <w:bCs/>
        </w:rPr>
        <w:t>П</w:t>
      </w:r>
      <w:r w:rsidRPr="008F5B68">
        <w:rPr>
          <w:spacing w:val="-5"/>
        </w:rPr>
        <w:t>убличный доклад</w:t>
      </w:r>
      <w:r w:rsidR="00387B04" w:rsidRPr="008F5B68">
        <w:t xml:space="preserve">выпускника </w:t>
      </w:r>
      <w:r w:rsidRPr="008F5B68">
        <w:t xml:space="preserve">строится на основе подготовленного </w:t>
      </w:r>
      <w:r w:rsidR="00387B04" w:rsidRPr="008F5B68">
        <w:t xml:space="preserve">плана </w:t>
      </w:r>
      <w:r w:rsidRPr="008F5B68">
        <w:t>выступления</w:t>
      </w:r>
      <w:r w:rsidR="00D217F5" w:rsidRPr="008F5B68">
        <w:t xml:space="preserve"> и компьютерной презентации</w:t>
      </w:r>
      <w:r w:rsidRPr="008F5B68">
        <w:t>.</w:t>
      </w:r>
    </w:p>
    <w:p w:rsidR="00AC5C7C" w:rsidRPr="008F5B68" w:rsidRDefault="00AC5C7C" w:rsidP="00056E1A">
      <w:pPr>
        <w:autoSpaceDE w:val="0"/>
        <w:autoSpaceDN w:val="0"/>
        <w:adjustRightInd w:val="0"/>
        <w:ind w:firstLine="567"/>
      </w:pPr>
      <w:r w:rsidRPr="008F5B68">
        <w:t>Требования к публичному докладу, компьютерной презентации определены в методических указаниях по выполнению и защите ВКР.</w:t>
      </w:r>
    </w:p>
    <w:p w:rsidR="006E4895" w:rsidRPr="008F5B68" w:rsidRDefault="0037587C" w:rsidP="00B1600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u w:val="single"/>
          <w:lang w:eastAsia="ko-KR"/>
        </w:rPr>
      </w:pPr>
      <w:r w:rsidRPr="008F5B68">
        <w:rPr>
          <w:u w:val="single"/>
          <w:lang w:eastAsia="ko-KR"/>
        </w:rPr>
        <w:t>Ответы на вопросы членов ГЭК</w:t>
      </w:r>
    </w:p>
    <w:p w:rsidR="0096639C" w:rsidRPr="008F5B68" w:rsidRDefault="00387B04" w:rsidP="00387B04">
      <w:pPr>
        <w:autoSpaceDE w:val="0"/>
        <w:autoSpaceDN w:val="0"/>
        <w:adjustRightInd w:val="0"/>
        <w:ind w:firstLine="567"/>
        <w:rPr>
          <w:b/>
          <w:bCs/>
        </w:rPr>
      </w:pPr>
      <w:r w:rsidRPr="008F5B68">
        <w:rPr>
          <w:lang w:eastAsia="ko-KR"/>
        </w:rPr>
        <w:t>Ч</w:t>
      </w:r>
      <w:r w:rsidR="006A14ED" w:rsidRPr="008F5B68">
        <w:rPr>
          <w:lang w:eastAsia="ko-KR"/>
        </w:rPr>
        <w:t>лены ГЭК</w:t>
      </w:r>
      <w:r w:rsidR="006A14ED" w:rsidRPr="008F5B68">
        <w:t xml:space="preserve"> задают выпускнику вопросы, связанные с темой ВКР.    </w:t>
      </w:r>
    </w:p>
    <w:p w:rsidR="0037587C" w:rsidRPr="008F5B68" w:rsidRDefault="008444B4" w:rsidP="00B1600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/>
          <w:bCs/>
          <w:color w:val="FF0000"/>
          <w:u w:val="single"/>
        </w:rPr>
      </w:pPr>
      <w:r w:rsidRPr="008F5B68">
        <w:rPr>
          <w:u w:val="single"/>
        </w:rPr>
        <w:t xml:space="preserve">Оценка </w:t>
      </w:r>
      <w:r w:rsidR="00E36698" w:rsidRPr="008F5B68">
        <w:rPr>
          <w:u w:val="single"/>
        </w:rPr>
        <w:t>ГИА</w:t>
      </w:r>
      <w:r w:rsidRPr="008F5B68">
        <w:rPr>
          <w:u w:val="single"/>
        </w:rPr>
        <w:t xml:space="preserve"> членами ГЭК</w:t>
      </w:r>
    </w:p>
    <w:p w:rsidR="00971776" w:rsidRPr="008F5B68" w:rsidRDefault="00971776" w:rsidP="004107B6">
      <w:pPr>
        <w:autoSpaceDE w:val="0"/>
        <w:autoSpaceDN w:val="0"/>
        <w:adjustRightInd w:val="0"/>
        <w:ind w:firstLine="567"/>
      </w:pPr>
      <w:r w:rsidRPr="008F5B68">
        <w:t>Р</w:t>
      </w:r>
      <w:r w:rsidR="008444B4" w:rsidRPr="008F5B68">
        <w:t>езультат</w:t>
      </w:r>
      <w:r w:rsidRPr="008F5B68">
        <w:t>ызащиты ВКР подводятся</w:t>
      </w:r>
      <w:r w:rsidR="004107B6" w:rsidRPr="008F5B68">
        <w:t>на закрытом заседании</w:t>
      </w:r>
      <w:r w:rsidRPr="008F5B68">
        <w:t xml:space="preserve"> ГЭК.</w:t>
      </w:r>
    </w:p>
    <w:p w:rsidR="001D222C" w:rsidRPr="008F5B68" w:rsidRDefault="00971776" w:rsidP="004107B6">
      <w:pPr>
        <w:autoSpaceDE w:val="0"/>
        <w:autoSpaceDN w:val="0"/>
        <w:adjustRightInd w:val="0"/>
        <w:ind w:firstLine="567"/>
      </w:pPr>
      <w:r w:rsidRPr="008F5B68">
        <w:t>К</w:t>
      </w:r>
      <w:r w:rsidR="00F662CB" w:rsidRPr="008F5B68">
        <w:t>аждый член ГЭК</w:t>
      </w:r>
      <w:r w:rsidR="008444B4" w:rsidRPr="008F5B68">
        <w:t>да</w:t>
      </w:r>
      <w:r w:rsidR="004107B6" w:rsidRPr="008F5B68">
        <w:t>е</w:t>
      </w:r>
      <w:r w:rsidR="008444B4" w:rsidRPr="008F5B68">
        <w:t xml:space="preserve">т оценку качества защиты ВКР </w:t>
      </w:r>
      <w:r w:rsidR="008A39F0" w:rsidRPr="008F5B68">
        <w:t>по утвержденным критериям</w:t>
      </w:r>
      <w:r w:rsidR="001D222C" w:rsidRPr="008F5B68">
        <w:t>.</w:t>
      </w:r>
    </w:p>
    <w:p w:rsidR="004107B6" w:rsidRPr="008F5B68" w:rsidRDefault="004107B6" w:rsidP="004107B6">
      <w:pPr>
        <w:autoSpaceDE w:val="0"/>
        <w:autoSpaceDN w:val="0"/>
        <w:adjustRightInd w:val="0"/>
        <w:ind w:firstLine="567"/>
      </w:pPr>
      <w:r w:rsidRPr="008F5B68">
        <w:t>Решени</w:t>
      </w:r>
      <w:r w:rsidR="000A01E6" w:rsidRPr="008F5B68">
        <w:t xml:space="preserve">е </w:t>
      </w:r>
      <w:r w:rsidRPr="008F5B68">
        <w:t xml:space="preserve">государственной экзаменационной комиссии по </w:t>
      </w:r>
      <w:r w:rsidR="00971776" w:rsidRPr="008F5B68">
        <w:t>итоговой</w:t>
      </w:r>
      <w:r w:rsidRPr="008F5B68">
        <w:t xml:space="preserve"> оценк</w:t>
      </w:r>
      <w:r w:rsidR="00F43007" w:rsidRPr="008F5B68">
        <w:t>е</w:t>
      </w:r>
      <w:r w:rsidRPr="008F5B68">
        <w:t xml:space="preserve"> каждого показателя </w:t>
      </w:r>
      <w:r w:rsidR="000A01E6" w:rsidRPr="008F5B68">
        <w:t xml:space="preserve">оценки результата </w:t>
      </w:r>
      <w:r w:rsidRPr="008F5B68">
        <w:t>принима</w:t>
      </w:r>
      <w:r w:rsidR="000A01E6" w:rsidRPr="008F5B68">
        <w:t>е</w:t>
      </w:r>
      <w:r w:rsidRPr="008F5B68">
        <w:t xml:space="preserve">тся простым </w:t>
      </w:r>
      <w:r w:rsidRPr="008F5B68">
        <w:lastRenderedPageBreak/>
        <w:t>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государственной экзаменационной комиссии является решающим.</w:t>
      </w:r>
      <w:r w:rsidR="001D222C" w:rsidRPr="008F5B68">
        <w:t xml:space="preserve"> При определении окончательной оценке при защите ВКР учитывается:</w:t>
      </w:r>
    </w:p>
    <w:p w:rsidR="001D222C" w:rsidRPr="008F5B68" w:rsidRDefault="001D222C" w:rsidP="004107B6">
      <w:pPr>
        <w:autoSpaceDE w:val="0"/>
        <w:autoSpaceDN w:val="0"/>
        <w:adjustRightInd w:val="0"/>
        <w:ind w:firstLine="567"/>
      </w:pPr>
      <w:r w:rsidRPr="008F5B68">
        <w:t>- доклад выпускника;</w:t>
      </w:r>
    </w:p>
    <w:p w:rsidR="001D222C" w:rsidRPr="008F5B68" w:rsidRDefault="001D222C" w:rsidP="004107B6">
      <w:pPr>
        <w:autoSpaceDE w:val="0"/>
        <w:autoSpaceDN w:val="0"/>
        <w:adjustRightInd w:val="0"/>
        <w:ind w:firstLine="567"/>
      </w:pPr>
      <w:r w:rsidRPr="008F5B68">
        <w:t>- ответы на вопросы;</w:t>
      </w:r>
    </w:p>
    <w:p w:rsidR="001D222C" w:rsidRPr="008F5B68" w:rsidRDefault="001D222C" w:rsidP="004107B6">
      <w:pPr>
        <w:autoSpaceDE w:val="0"/>
        <w:autoSpaceDN w:val="0"/>
        <w:adjustRightInd w:val="0"/>
        <w:ind w:firstLine="567"/>
      </w:pPr>
      <w:r w:rsidRPr="008F5B68">
        <w:t>- отзыв руководителя;</w:t>
      </w:r>
    </w:p>
    <w:p w:rsidR="001D222C" w:rsidRPr="008F5B68" w:rsidRDefault="001D222C" w:rsidP="004107B6">
      <w:pPr>
        <w:autoSpaceDE w:val="0"/>
        <w:autoSpaceDN w:val="0"/>
        <w:adjustRightInd w:val="0"/>
        <w:ind w:firstLine="567"/>
      </w:pPr>
      <w:r w:rsidRPr="008F5B68">
        <w:t>- оценка рецензента;</w:t>
      </w:r>
    </w:p>
    <w:p w:rsidR="001D222C" w:rsidRPr="008F5B68" w:rsidRDefault="001D222C" w:rsidP="00957226">
      <w:pPr>
        <w:autoSpaceDE w:val="0"/>
        <w:autoSpaceDN w:val="0"/>
        <w:adjustRightInd w:val="0"/>
        <w:ind w:firstLine="567"/>
        <w:rPr>
          <w:lang w:eastAsia="ko-KR"/>
        </w:rPr>
      </w:pPr>
      <w:r w:rsidRPr="008F5B68">
        <w:t>- успеваемость студента за период обучения в колледже.</w:t>
      </w:r>
    </w:p>
    <w:p w:rsidR="004107B6" w:rsidRPr="008F5B68" w:rsidRDefault="008A39F0" w:rsidP="004107B6">
      <w:pPr>
        <w:autoSpaceDE w:val="0"/>
        <w:autoSpaceDN w:val="0"/>
        <w:adjustRightInd w:val="0"/>
        <w:ind w:firstLine="567"/>
        <w:rPr>
          <w:bCs/>
        </w:rPr>
      </w:pPr>
      <w:r w:rsidRPr="008F5B68">
        <w:t xml:space="preserve">Итоговый суммарный результат показателей оценки </w:t>
      </w:r>
      <w:r w:rsidR="00971776" w:rsidRPr="008F5B68">
        <w:t xml:space="preserve">в баллах </w:t>
      </w:r>
      <w:r w:rsidRPr="008F5B68">
        <w:rPr>
          <w:spacing w:val="6"/>
        </w:rPr>
        <w:t xml:space="preserve">интерпретируется </w:t>
      </w:r>
      <w:r w:rsidR="00E41567" w:rsidRPr="008F5B68">
        <w:rPr>
          <w:lang w:eastAsia="ko-KR"/>
        </w:rPr>
        <w:t xml:space="preserve">в соответствии со шкалой </w:t>
      </w:r>
      <w:r w:rsidRPr="008F5B68">
        <w:rPr>
          <w:spacing w:val="6"/>
        </w:rPr>
        <w:t xml:space="preserve">в оценку  ГИА по </w:t>
      </w:r>
      <w:r w:rsidRPr="008F5B68">
        <w:rPr>
          <w:lang w:eastAsia="ko-KR"/>
        </w:rPr>
        <w:t xml:space="preserve">пятибалльной системе </w:t>
      </w:r>
      <w:r w:rsidR="00E41567" w:rsidRPr="008F5B68">
        <w:t>«отлично», «хорошо», «удовлетворительно», «неудовлетворительно»</w:t>
      </w:r>
      <w:r w:rsidRPr="008F5B68">
        <w:rPr>
          <w:lang w:eastAsia="ko-KR"/>
        </w:rPr>
        <w:t>.</w:t>
      </w:r>
    </w:p>
    <w:p w:rsidR="00EA00FE" w:rsidRPr="008F5B68" w:rsidRDefault="00EA00FE" w:rsidP="00EA00FE">
      <w:pPr>
        <w:ind w:firstLine="567"/>
        <w:rPr>
          <w:bCs/>
        </w:rPr>
      </w:pPr>
      <w:r w:rsidRPr="008F5B68">
        <w:rPr>
          <w:bCs/>
        </w:rPr>
        <w:t>Результаты ГИА фиксируются в документах «</w:t>
      </w:r>
      <w:r w:rsidRPr="008F5B68">
        <w:rPr>
          <w:rFonts w:eastAsia="Calibri"/>
        </w:rPr>
        <w:t xml:space="preserve">Оценочный лист результатов </w:t>
      </w:r>
      <w:r w:rsidRPr="008F5B68">
        <w:rPr>
          <w:bCs/>
        </w:rPr>
        <w:t xml:space="preserve">государственной итоговой аттестации выпускника», «Протокол заседания государственной экзаменационной комиссии», «Зачетная книжка студента». </w:t>
      </w:r>
    </w:p>
    <w:p w:rsidR="00E75939" w:rsidRPr="008F5B68" w:rsidRDefault="007413D3" w:rsidP="00056E1A">
      <w:pPr>
        <w:ind w:firstLine="567"/>
        <w:rPr>
          <w:bCs/>
        </w:rPr>
      </w:pPr>
      <w:r>
        <w:t>Решение ГЭК</w:t>
      </w:r>
      <w:r w:rsidR="00E75939" w:rsidRPr="008F5B68">
        <w:t xml:space="preserve"> о присвоении выпускнику квалификации и выдаче диплома СПО</w:t>
      </w:r>
      <w:r w:rsidR="00E75939" w:rsidRPr="008F5B68">
        <w:rPr>
          <w:bCs/>
        </w:rPr>
        <w:t xml:space="preserve"> фиксируются в документах</w:t>
      </w:r>
      <w:r w:rsidR="001E52C9" w:rsidRPr="008F5B68">
        <w:rPr>
          <w:bCs/>
        </w:rPr>
        <w:t>:</w:t>
      </w:r>
      <w:r w:rsidR="00E75939" w:rsidRPr="008F5B68">
        <w:rPr>
          <w:bCs/>
        </w:rPr>
        <w:t xml:space="preserve"> «Протокол заседания государственной экзаменационной комиссии», «Зачетная книжка студента».</w:t>
      </w:r>
    </w:p>
    <w:p w:rsidR="00FF043F" w:rsidRPr="008F5B68" w:rsidRDefault="00FF043F" w:rsidP="00B1600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8F5B68">
        <w:rPr>
          <w:rFonts w:eastAsia="Times New Roman"/>
          <w:u w:val="single"/>
          <w:lang w:eastAsia="ru-RU"/>
        </w:rPr>
        <w:t>Оглашение результатов ГИА выпускникам</w:t>
      </w:r>
      <w:r w:rsidRPr="008F5B68">
        <w:rPr>
          <w:rFonts w:eastAsia="Times New Roman"/>
          <w:lang w:eastAsia="ru-RU"/>
        </w:rPr>
        <w:t>.</w:t>
      </w:r>
    </w:p>
    <w:p w:rsidR="006E4895" w:rsidRPr="008F5B68" w:rsidRDefault="00FF043F" w:rsidP="00056E1A">
      <w:pPr>
        <w:autoSpaceDE w:val="0"/>
        <w:autoSpaceDN w:val="0"/>
        <w:adjustRightInd w:val="0"/>
        <w:ind w:firstLine="567"/>
        <w:rPr>
          <w:b/>
          <w:bCs/>
        </w:rPr>
      </w:pPr>
      <w:r w:rsidRPr="008F5B68">
        <w:rPr>
          <w:rFonts w:eastAsia="Times New Roman"/>
          <w:lang w:eastAsia="ru-RU"/>
        </w:rPr>
        <w:t xml:space="preserve">Председатель ГЭК объявляет присутствующим выпускникам результаты ГИА, решение ГЭК </w:t>
      </w:r>
      <w:r w:rsidRPr="008F5B68">
        <w:t>о присвоении выпускнику квалификации и выдаче диплома СПО.</w:t>
      </w:r>
    </w:p>
    <w:p w:rsidR="006E4895" w:rsidRPr="008F5B68" w:rsidRDefault="003D13C2" w:rsidP="00056E1A">
      <w:pPr>
        <w:autoSpaceDE w:val="0"/>
        <w:autoSpaceDN w:val="0"/>
        <w:adjustRightInd w:val="0"/>
        <w:ind w:firstLine="567"/>
      </w:pPr>
      <w:r w:rsidRPr="008F5B68">
        <w:t>По результатам ГИА выпускник имеет право подать в апелляционную комиссию письменное заявление о нарушении, по его мнению, установленного порядка проведения государственной итоговой аттестации и (или) несогласии с ее результатами</w:t>
      </w:r>
      <w:r w:rsidR="000A01E6" w:rsidRPr="008F5B68">
        <w:t xml:space="preserve"> в соответствии с Положением о порядке проведения ГИА</w:t>
      </w:r>
      <w:r w:rsidRPr="008F5B68">
        <w:t>.</w:t>
      </w:r>
    </w:p>
    <w:p w:rsidR="00E26299" w:rsidRPr="008F5B68" w:rsidRDefault="00E26299" w:rsidP="00056E1A">
      <w:pPr>
        <w:autoSpaceDE w:val="0"/>
        <w:autoSpaceDN w:val="0"/>
        <w:adjustRightInd w:val="0"/>
        <w:ind w:firstLine="567"/>
      </w:pPr>
    </w:p>
    <w:p w:rsidR="001E32D1" w:rsidRDefault="001E32D1">
      <w:pPr>
        <w:rPr>
          <w:b/>
          <w:bCs/>
        </w:rPr>
      </w:pPr>
      <w:r>
        <w:rPr>
          <w:b/>
          <w:bCs/>
        </w:rPr>
        <w:br w:type="page"/>
      </w:r>
    </w:p>
    <w:p w:rsidR="00917771" w:rsidRDefault="001E32D1" w:rsidP="00056E1A">
      <w:pPr>
        <w:autoSpaceDE w:val="0"/>
        <w:autoSpaceDN w:val="0"/>
        <w:adjustRightInd w:val="0"/>
        <w:ind w:firstLine="567"/>
        <w:jc w:val="center"/>
        <w:rPr>
          <w:b/>
          <w:lang w:eastAsia="ko-KR"/>
        </w:rPr>
      </w:pPr>
      <w:r w:rsidRPr="008F5B68">
        <w:rPr>
          <w:b/>
          <w:bCs/>
        </w:rPr>
        <w:lastRenderedPageBreak/>
        <w:t xml:space="preserve">3. </w:t>
      </w:r>
      <w:r w:rsidRPr="008F5B68">
        <w:rPr>
          <w:b/>
          <w:lang w:eastAsia="ko-KR"/>
        </w:rPr>
        <w:t>УСЛОВИЯ РЕАЛИЗАЦИИ ПРОГРАММЫ ГОСУДАРСТВЕННОЙ ИТОГОВОЙ АТТЕСТАЦИИ</w:t>
      </w:r>
    </w:p>
    <w:p w:rsidR="001E32D1" w:rsidRPr="008F5B68" w:rsidRDefault="001E32D1" w:rsidP="00056E1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94A92" w:rsidRPr="008F5B68" w:rsidRDefault="00A94A92" w:rsidP="00056E1A">
      <w:pPr>
        <w:autoSpaceDE w:val="0"/>
        <w:autoSpaceDN w:val="0"/>
        <w:adjustRightInd w:val="0"/>
        <w:ind w:firstLine="567"/>
        <w:rPr>
          <w:bCs/>
        </w:rPr>
      </w:pPr>
      <w:r w:rsidRPr="008F5B68">
        <w:rPr>
          <w:bCs/>
        </w:rPr>
        <w:t>Обеспечение</w:t>
      </w:r>
      <w:r w:rsidR="001D222C" w:rsidRPr="008F5B68">
        <w:rPr>
          <w:bCs/>
        </w:rPr>
        <w:t xml:space="preserve"> проведения ГИА осуществляется к</w:t>
      </w:r>
      <w:r w:rsidRPr="008F5B68">
        <w:rPr>
          <w:bCs/>
        </w:rPr>
        <w:t>олледжем с использованием необходимых для организации образовательной деятельности средств</w:t>
      </w:r>
      <w:r w:rsidR="003F0FCC" w:rsidRPr="008F5B68">
        <w:rPr>
          <w:bCs/>
        </w:rPr>
        <w:t>:</w:t>
      </w:r>
    </w:p>
    <w:p w:rsidR="003F0FCC" w:rsidRPr="008F5B68" w:rsidRDefault="003F0FCC" w:rsidP="00B16002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8F5B68">
        <w:rPr>
          <w:bCs/>
        </w:rPr>
        <w:t>документа</w:t>
      </w:r>
      <w:r w:rsidR="00084AC4" w:rsidRPr="008F5B68">
        <w:rPr>
          <w:bCs/>
        </w:rPr>
        <w:t xml:space="preserve">ционное обеспечение проведения </w:t>
      </w:r>
      <w:r w:rsidRPr="008F5B68">
        <w:rPr>
          <w:bCs/>
        </w:rPr>
        <w:t>ГИА;</w:t>
      </w:r>
    </w:p>
    <w:p w:rsidR="003F0FCC" w:rsidRPr="008F5B68" w:rsidRDefault="00084AC4" w:rsidP="00B16002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8F5B68">
        <w:rPr>
          <w:lang w:eastAsia="ko-KR"/>
        </w:rPr>
        <w:t xml:space="preserve">материально-техническое </w:t>
      </w:r>
      <w:r w:rsidR="003F0FCC" w:rsidRPr="008F5B68">
        <w:rPr>
          <w:lang w:eastAsia="ko-KR"/>
        </w:rPr>
        <w:t>обеспечение проведения ГИА;</w:t>
      </w:r>
    </w:p>
    <w:p w:rsidR="003F0FCC" w:rsidRPr="008F5B68" w:rsidRDefault="003F0FCC" w:rsidP="00B16002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8F5B68">
        <w:rPr>
          <w:lang w:eastAsia="ko-KR"/>
        </w:rPr>
        <w:t>кадровое обеспечение ГИА.</w:t>
      </w:r>
    </w:p>
    <w:p w:rsidR="003D13C2" w:rsidRPr="008F5B68" w:rsidRDefault="003D13C2" w:rsidP="003D13C2">
      <w:pPr>
        <w:ind w:firstLine="567"/>
      </w:pPr>
      <w:r w:rsidRPr="008F5B68">
        <w:t xml:space="preserve">Для выпускников из числа лиц с ограниченными возможностями здоровья </w:t>
      </w:r>
      <w:r w:rsidR="004F670E" w:rsidRPr="008F5B68">
        <w:t>ГИА</w:t>
      </w:r>
      <w:r w:rsidR="001D222C" w:rsidRPr="008F5B68">
        <w:t xml:space="preserve"> проводится к</w:t>
      </w:r>
      <w:r w:rsidRPr="008F5B68">
        <w:t>олледжем</w:t>
      </w:r>
      <w:r w:rsidR="004F670E" w:rsidRPr="008F5B68">
        <w:t xml:space="preserve"> в соответствии с Положением о порядке проведения ГИА</w:t>
      </w:r>
      <w:r w:rsidRPr="008F5B68">
        <w:t>.</w:t>
      </w:r>
    </w:p>
    <w:p w:rsidR="003D13C2" w:rsidRPr="00140538" w:rsidRDefault="003D13C2" w:rsidP="001E32D1">
      <w:pPr>
        <w:ind w:right="-21"/>
        <w:rPr>
          <w:sz w:val="24"/>
          <w:szCs w:val="24"/>
        </w:rPr>
        <w:sectPr w:rsidR="003D13C2" w:rsidRPr="00140538" w:rsidSect="001E32D1">
          <w:pgSz w:w="11906" w:h="16838"/>
          <w:pgMar w:top="1134" w:right="851" w:bottom="1134" w:left="1701" w:header="709" w:footer="709" w:gutter="0"/>
          <w:pgNumType w:start="2"/>
          <w:cols w:space="708"/>
          <w:docGrid w:linePitch="381"/>
        </w:sectPr>
      </w:pPr>
    </w:p>
    <w:p w:rsidR="002A0EFB" w:rsidRPr="00844BB3" w:rsidRDefault="00F36FA8" w:rsidP="001E32D1">
      <w:pPr>
        <w:autoSpaceDE w:val="0"/>
        <w:autoSpaceDN w:val="0"/>
        <w:adjustRightInd w:val="0"/>
        <w:jc w:val="center"/>
        <w:rPr>
          <w:b/>
          <w:bCs/>
        </w:rPr>
      </w:pPr>
      <w:r w:rsidRPr="00844BB3">
        <w:rPr>
          <w:b/>
          <w:bCs/>
        </w:rPr>
        <w:lastRenderedPageBreak/>
        <w:t>3</w:t>
      </w:r>
      <w:r w:rsidR="00FF043F" w:rsidRPr="00844BB3">
        <w:rPr>
          <w:b/>
          <w:bCs/>
        </w:rPr>
        <w:t>.1.  Документа</w:t>
      </w:r>
      <w:r w:rsidR="00084AC4" w:rsidRPr="00844BB3">
        <w:rPr>
          <w:b/>
          <w:bCs/>
        </w:rPr>
        <w:t xml:space="preserve">ционное обеспечение проведения </w:t>
      </w:r>
      <w:r w:rsidR="00FF043F" w:rsidRPr="00844BB3">
        <w:rPr>
          <w:b/>
          <w:bCs/>
        </w:rPr>
        <w:t>ГИА</w:t>
      </w:r>
    </w:p>
    <w:p w:rsidR="00302F45" w:rsidRPr="00140538" w:rsidRDefault="00302F45" w:rsidP="00056E1A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1984"/>
        <w:gridCol w:w="1985"/>
        <w:gridCol w:w="1275"/>
      </w:tblGrid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413D3">
              <w:rPr>
                <w:b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413D3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413D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6C6710" w:rsidRPr="007413D3" w:rsidRDefault="006C6710" w:rsidP="002422EE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413D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7413D3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413D3">
              <w:rPr>
                <w:b/>
                <w:color w:val="000000"/>
                <w:sz w:val="24"/>
                <w:szCs w:val="24"/>
              </w:rPr>
              <w:t>Информирование студентов</w:t>
            </w:r>
          </w:p>
        </w:tc>
      </w:tr>
      <w:tr w:rsidR="006C6710" w:rsidRPr="007413D3" w:rsidTr="002422EE">
        <w:tc>
          <w:tcPr>
            <w:tcW w:w="9214" w:type="dxa"/>
            <w:gridSpan w:val="5"/>
            <w:shd w:val="clear" w:color="auto" w:fill="auto"/>
          </w:tcPr>
          <w:p w:rsidR="006C6710" w:rsidRPr="007413D3" w:rsidRDefault="006C6710" w:rsidP="002422E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413D3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6C6710" w:rsidRPr="007413D3" w:rsidTr="002422EE">
        <w:trPr>
          <w:trHeight w:val="2224"/>
        </w:trPr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sz w:val="24"/>
                <w:szCs w:val="24"/>
              </w:rPr>
            </w:pPr>
            <w:bookmarkStart w:id="0" w:name="_GoBack"/>
            <w:r w:rsidRPr="002422EE">
              <w:rPr>
                <w:bCs/>
                <w:sz w:val="24"/>
                <w:szCs w:val="24"/>
                <w:highlight w:val="lightGray"/>
              </w:rPr>
              <w:t xml:space="preserve">Положение о </w:t>
            </w:r>
            <w:r w:rsidR="002422EE" w:rsidRPr="002422EE">
              <w:rPr>
                <w:bCs/>
                <w:sz w:val="24"/>
                <w:szCs w:val="24"/>
                <w:highlight w:val="lightGray"/>
              </w:rPr>
              <w:t>выпускной к</w:t>
            </w:r>
            <w:r w:rsidR="002422EE">
              <w:rPr>
                <w:bCs/>
                <w:sz w:val="24"/>
                <w:szCs w:val="24"/>
                <w:highlight w:val="lightGray"/>
              </w:rPr>
              <w:t>валификационной работе</w:t>
            </w:r>
          </w:p>
          <w:bookmarkEnd w:id="0"/>
          <w:p w:rsidR="006C6710" w:rsidRPr="002422EE" w:rsidRDefault="006C6710" w:rsidP="002422EE">
            <w:pPr>
              <w:ind w:right="3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Pr="007413D3">
              <w:rPr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 w:rsidRPr="007413D3">
              <w:rPr>
                <w:bCs/>
                <w:iCs/>
                <w:sz w:val="24"/>
                <w:szCs w:val="24"/>
              </w:rPr>
              <w:t xml:space="preserve">рассматривается на заседании </w:t>
            </w:r>
            <w:r>
              <w:rPr>
                <w:bCs/>
                <w:iCs/>
                <w:sz w:val="24"/>
                <w:szCs w:val="24"/>
              </w:rPr>
              <w:t>Педагогического</w:t>
            </w:r>
            <w:r w:rsidRPr="007413D3">
              <w:rPr>
                <w:bCs/>
                <w:iCs/>
                <w:sz w:val="24"/>
                <w:szCs w:val="24"/>
              </w:rPr>
              <w:t xml:space="preserve"> совета колледжа, утверждается директором колледжа.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6C6710" w:rsidRPr="007413D3" w:rsidTr="002422EE">
        <w:trPr>
          <w:trHeight w:val="1265"/>
        </w:trPr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sz w:val="24"/>
                <w:szCs w:val="24"/>
              </w:rPr>
            </w:pPr>
            <w:r w:rsidRPr="007413D3">
              <w:rPr>
                <w:bCs/>
                <w:sz w:val="24"/>
                <w:szCs w:val="24"/>
              </w:rPr>
              <w:t xml:space="preserve">Программа ГИА по специальности </w:t>
            </w:r>
            <w:r>
              <w:rPr>
                <w:bCs/>
                <w:sz w:val="24"/>
                <w:szCs w:val="24"/>
              </w:rPr>
              <w:t>31.02.01 Лечебное</w:t>
            </w:r>
            <w:r w:rsidRPr="007413D3">
              <w:rPr>
                <w:bCs/>
                <w:sz w:val="24"/>
                <w:szCs w:val="24"/>
              </w:rPr>
              <w:t xml:space="preserve"> дело:</w:t>
            </w:r>
          </w:p>
          <w:p w:rsidR="006C6710" w:rsidRPr="007413D3" w:rsidRDefault="006C6710" w:rsidP="006C6710">
            <w:pPr>
              <w:pStyle w:val="a4"/>
              <w:numPr>
                <w:ilvl w:val="0"/>
                <w:numId w:val="21"/>
              </w:numPr>
              <w:ind w:left="317" w:right="282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нормативная база ГИА;</w:t>
            </w:r>
          </w:p>
          <w:p w:rsidR="006C6710" w:rsidRPr="007413D3" w:rsidRDefault="006C6710" w:rsidP="006C6710">
            <w:pPr>
              <w:pStyle w:val="a4"/>
              <w:numPr>
                <w:ilvl w:val="0"/>
                <w:numId w:val="21"/>
              </w:numPr>
              <w:ind w:left="317" w:right="282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область применения программы ГИА;</w:t>
            </w:r>
          </w:p>
          <w:p w:rsidR="006C6710" w:rsidRPr="007413D3" w:rsidRDefault="006C6710" w:rsidP="006C6710">
            <w:pPr>
              <w:pStyle w:val="a4"/>
              <w:numPr>
                <w:ilvl w:val="0"/>
                <w:numId w:val="21"/>
              </w:numPr>
              <w:ind w:left="317" w:right="282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форма и сроки проведения ГИА;</w:t>
            </w:r>
          </w:p>
          <w:p w:rsidR="006C6710" w:rsidRPr="007413D3" w:rsidRDefault="006C6710" w:rsidP="006C6710">
            <w:pPr>
              <w:pStyle w:val="a4"/>
              <w:numPr>
                <w:ilvl w:val="0"/>
                <w:numId w:val="21"/>
              </w:numPr>
              <w:ind w:left="317" w:right="282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структура и содержание ГИА;</w:t>
            </w:r>
          </w:p>
          <w:p w:rsidR="006C6710" w:rsidRPr="007413D3" w:rsidRDefault="006C6710" w:rsidP="006C6710">
            <w:pPr>
              <w:pStyle w:val="a4"/>
              <w:numPr>
                <w:ilvl w:val="0"/>
                <w:numId w:val="21"/>
              </w:numPr>
              <w:ind w:left="317" w:right="282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условия реализации программы ГИА;</w:t>
            </w:r>
          </w:p>
          <w:p w:rsidR="006C6710" w:rsidRPr="007413D3" w:rsidRDefault="006C6710" w:rsidP="006C6710">
            <w:pPr>
              <w:pStyle w:val="a4"/>
              <w:numPr>
                <w:ilvl w:val="0"/>
                <w:numId w:val="21"/>
              </w:numPr>
              <w:ind w:left="317" w:right="282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оценка результатов ГИА.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За </w:t>
            </w:r>
            <w:r w:rsidRPr="007413D3">
              <w:rPr>
                <w:bCs/>
                <w:sz w:val="24"/>
                <w:szCs w:val="24"/>
              </w:rPr>
              <w:t>6 месяцев</w:t>
            </w:r>
            <w:r w:rsidRPr="007413D3">
              <w:rPr>
                <w:sz w:val="24"/>
                <w:szCs w:val="24"/>
              </w:rPr>
              <w:t xml:space="preserve"> 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Pr="007413D3">
              <w:rPr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bCs/>
                <w:iCs/>
                <w:sz w:val="24"/>
                <w:szCs w:val="24"/>
              </w:rPr>
              <w:t xml:space="preserve">рассматривается на заседании </w:t>
            </w:r>
            <w:r w:rsidR="002422EE">
              <w:rPr>
                <w:bCs/>
                <w:iCs/>
                <w:sz w:val="24"/>
                <w:szCs w:val="24"/>
              </w:rPr>
              <w:t>Педагогического</w:t>
            </w:r>
            <w:r w:rsidRPr="007413D3">
              <w:rPr>
                <w:bCs/>
                <w:iCs/>
                <w:sz w:val="24"/>
                <w:szCs w:val="24"/>
              </w:rPr>
              <w:t>совета с участием председателя ГЭК, утверждается директором колледжа.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За </w:t>
            </w:r>
            <w:r w:rsidRPr="007413D3">
              <w:rPr>
                <w:bCs/>
                <w:sz w:val="24"/>
                <w:szCs w:val="24"/>
              </w:rPr>
              <w:t>6 месяцев</w:t>
            </w:r>
            <w:r w:rsidRPr="007413D3">
              <w:rPr>
                <w:sz w:val="24"/>
                <w:szCs w:val="24"/>
              </w:rPr>
              <w:t xml:space="preserve"> до начала ГИА</w:t>
            </w:r>
          </w:p>
        </w:tc>
      </w:tr>
      <w:tr w:rsidR="006C6710" w:rsidRPr="007413D3" w:rsidTr="002422EE">
        <w:trPr>
          <w:trHeight w:val="906"/>
        </w:trPr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sz w:val="24"/>
                <w:szCs w:val="24"/>
              </w:rPr>
            </w:pPr>
            <w:r w:rsidRPr="007413D3">
              <w:rPr>
                <w:bCs/>
                <w:sz w:val="24"/>
                <w:szCs w:val="24"/>
              </w:rPr>
              <w:t xml:space="preserve">Протокол заседания </w:t>
            </w:r>
            <w:r>
              <w:rPr>
                <w:bCs/>
                <w:sz w:val="24"/>
                <w:szCs w:val="24"/>
              </w:rPr>
              <w:t>ЦМК</w:t>
            </w:r>
            <w:r w:rsidRPr="007413D3">
              <w:rPr>
                <w:bCs/>
                <w:sz w:val="24"/>
                <w:szCs w:val="24"/>
              </w:rPr>
              <w:t xml:space="preserve"> о рассмотрении тематики ВКР 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За </w:t>
            </w:r>
            <w:r w:rsidRPr="007413D3">
              <w:rPr>
                <w:bCs/>
                <w:sz w:val="24"/>
                <w:szCs w:val="24"/>
              </w:rPr>
              <w:t>6 месяцев</w:t>
            </w:r>
            <w:r w:rsidRPr="007413D3">
              <w:rPr>
                <w:sz w:val="24"/>
                <w:szCs w:val="24"/>
              </w:rPr>
              <w:t xml:space="preserve"> 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Председатель Ц</w:t>
            </w:r>
            <w:r>
              <w:rPr>
                <w:sz w:val="24"/>
                <w:szCs w:val="24"/>
              </w:rPr>
              <w:t>МК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Темы  ВКР за  </w:t>
            </w:r>
            <w:r w:rsidRPr="007413D3">
              <w:rPr>
                <w:bCs/>
                <w:sz w:val="24"/>
                <w:szCs w:val="24"/>
              </w:rPr>
              <w:t>6 месяцев</w:t>
            </w:r>
            <w:r w:rsidRPr="007413D3">
              <w:rPr>
                <w:sz w:val="24"/>
                <w:szCs w:val="24"/>
              </w:rPr>
              <w:t xml:space="preserve"> до начала ГИА.</w:t>
            </w:r>
          </w:p>
        </w:tc>
      </w:tr>
      <w:tr w:rsidR="006C6710" w:rsidRPr="007413D3" w:rsidTr="002422EE">
        <w:trPr>
          <w:trHeight w:val="840"/>
        </w:trPr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 xml:space="preserve">Письмов министерство здравоохранения Иркутской области </w:t>
            </w:r>
          </w:p>
          <w:p w:rsidR="006C6710" w:rsidRPr="007413D3" w:rsidRDefault="006C6710" w:rsidP="006C6710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>об утверждении председателя ГЭК по специальности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31</w:t>
            </w:r>
            <w:r w:rsidRPr="007413D3">
              <w:rPr>
                <w:bCs/>
                <w:color w:val="000000"/>
                <w:sz w:val="24"/>
                <w:szCs w:val="24"/>
              </w:rPr>
              <w:t xml:space="preserve">.02.01 </w:t>
            </w:r>
            <w:r w:rsidRPr="007413D3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 xml:space="preserve">До </w:t>
            </w:r>
          </w:p>
          <w:p w:rsidR="006C6710" w:rsidRPr="007413D3" w:rsidRDefault="002422EE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6710" w:rsidRPr="007413D3">
              <w:rPr>
                <w:color w:val="000000"/>
                <w:sz w:val="24"/>
                <w:szCs w:val="24"/>
              </w:rPr>
              <w:t xml:space="preserve">0 декабря 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</w:t>
            </w:r>
            <w:r w:rsidRPr="007413D3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 xml:space="preserve">Председатель ГЭК утверждается распоряжением </w:t>
            </w:r>
            <w:r w:rsidRPr="007413D3">
              <w:rPr>
                <w:bCs/>
                <w:color w:val="000000"/>
                <w:sz w:val="24"/>
                <w:szCs w:val="24"/>
              </w:rPr>
              <w:t xml:space="preserve">министерства здравоохранения Иркутской области 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6C6710" w:rsidRPr="007413D3" w:rsidTr="002422EE">
        <w:trPr>
          <w:trHeight w:val="702"/>
        </w:trPr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lastRenderedPageBreak/>
              <w:t>Приказ  о сост</w:t>
            </w:r>
            <w:r>
              <w:rPr>
                <w:bCs/>
                <w:color w:val="000000"/>
                <w:sz w:val="24"/>
                <w:szCs w:val="24"/>
              </w:rPr>
              <w:t>аве ГЭК, апелляционной комиссии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>За 1 месяц 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</w:t>
            </w:r>
            <w:r w:rsidRPr="007413D3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  <w:highlight w:val="cyan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Утверждается директором колледжа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>Расписание ГИА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>За 1 месяц 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</w:t>
            </w:r>
            <w:r w:rsidRPr="007413D3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  <w:highlight w:val="cyan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Утверждается директором колледжа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За 1</w:t>
            </w:r>
            <w:r w:rsidRPr="007413D3">
              <w:rPr>
                <w:bCs/>
                <w:sz w:val="24"/>
                <w:szCs w:val="24"/>
              </w:rPr>
              <w:t xml:space="preserve"> месяц</w:t>
            </w:r>
            <w:r w:rsidRPr="007413D3">
              <w:rPr>
                <w:sz w:val="24"/>
                <w:szCs w:val="24"/>
              </w:rPr>
              <w:t xml:space="preserve"> до начала ГИА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>Приказ о закреплении тем ВКР, руководителей ВКР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color w:val="000000"/>
                <w:sz w:val="24"/>
                <w:szCs w:val="24"/>
              </w:rPr>
            </w:pPr>
            <w:r w:rsidRPr="00BC4851">
              <w:rPr>
                <w:bCs/>
                <w:color w:val="000000"/>
                <w:sz w:val="24"/>
                <w:szCs w:val="24"/>
              </w:rPr>
              <w:t>За 6 месяцев до 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</w:t>
            </w:r>
            <w:r w:rsidRPr="007413D3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Утверждается директором колледжа</w:t>
            </w:r>
          </w:p>
        </w:tc>
        <w:tc>
          <w:tcPr>
            <w:tcW w:w="1275" w:type="dxa"/>
          </w:tcPr>
          <w:p w:rsidR="006C6710" w:rsidRPr="00BC4851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BC4851">
              <w:rPr>
                <w:bCs/>
                <w:color w:val="000000"/>
                <w:sz w:val="24"/>
                <w:szCs w:val="24"/>
              </w:rPr>
              <w:t>За 6 месяцев до до начала ГИА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color w:val="000000"/>
                <w:sz w:val="24"/>
                <w:szCs w:val="24"/>
              </w:rPr>
            </w:pPr>
            <w:r w:rsidRPr="007413D3">
              <w:rPr>
                <w:bCs/>
                <w:color w:val="000000"/>
                <w:sz w:val="24"/>
                <w:szCs w:val="24"/>
              </w:rPr>
              <w:t>Приказ о закреплении рецензентов В</w:t>
            </w:r>
            <w:r>
              <w:rPr>
                <w:bCs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За 1</w:t>
            </w:r>
            <w:r w:rsidRPr="007413D3">
              <w:rPr>
                <w:bCs/>
                <w:sz w:val="24"/>
                <w:szCs w:val="24"/>
              </w:rPr>
              <w:t xml:space="preserve"> месяц </w:t>
            </w:r>
            <w:r w:rsidRPr="007413D3">
              <w:rPr>
                <w:sz w:val="24"/>
                <w:szCs w:val="24"/>
              </w:rPr>
              <w:t>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Pr="007413D3">
              <w:rPr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bCs/>
                <w:iCs/>
                <w:sz w:val="24"/>
                <w:szCs w:val="24"/>
              </w:rPr>
              <w:t>Утверждается директором колледжа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За 1 </w:t>
            </w:r>
            <w:r w:rsidRPr="007413D3">
              <w:rPr>
                <w:bCs/>
                <w:sz w:val="24"/>
                <w:szCs w:val="24"/>
              </w:rPr>
              <w:t xml:space="preserve"> месяц </w:t>
            </w:r>
            <w:r w:rsidRPr="007413D3">
              <w:rPr>
                <w:sz w:val="24"/>
                <w:szCs w:val="24"/>
              </w:rPr>
              <w:t>до начала ГИА</w:t>
            </w:r>
          </w:p>
        </w:tc>
      </w:tr>
      <w:tr w:rsidR="006C6710" w:rsidRPr="007413D3" w:rsidTr="002422EE">
        <w:trPr>
          <w:trHeight w:val="283"/>
        </w:trPr>
        <w:tc>
          <w:tcPr>
            <w:tcW w:w="9214" w:type="dxa"/>
            <w:gridSpan w:val="5"/>
            <w:shd w:val="clear" w:color="auto" w:fill="auto"/>
          </w:tcPr>
          <w:p w:rsidR="006C6710" w:rsidRPr="007413D3" w:rsidRDefault="006C6710" w:rsidP="002422EE">
            <w:pPr>
              <w:tabs>
                <w:tab w:val="left" w:pos="972"/>
              </w:tabs>
              <w:ind w:right="-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ВКР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Default="006C6710" w:rsidP="002422EE">
            <w:pPr>
              <w:tabs>
                <w:tab w:val="left" w:pos="972"/>
              </w:tabs>
              <w:ind w:right="-162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Индивидуальное задание </w:t>
            </w:r>
          </w:p>
          <w:p w:rsidR="006C6710" w:rsidRPr="007413D3" w:rsidRDefault="006C6710" w:rsidP="002422EE">
            <w:pPr>
              <w:tabs>
                <w:tab w:val="left" w:pos="972"/>
              </w:tabs>
              <w:ind w:right="-162"/>
              <w:rPr>
                <w:sz w:val="23"/>
                <w:szCs w:val="24"/>
              </w:rPr>
            </w:pPr>
            <w:r w:rsidRPr="007413D3">
              <w:rPr>
                <w:sz w:val="24"/>
                <w:szCs w:val="24"/>
              </w:rPr>
              <w:t>по выполнению ВКР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BC4851">
              <w:rPr>
                <w:bCs/>
                <w:color w:val="000000"/>
                <w:sz w:val="24"/>
                <w:szCs w:val="24"/>
              </w:rPr>
              <w:t>За 6 месяцев до до начала ГИА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BC4851">
              <w:rPr>
                <w:bCs/>
                <w:color w:val="000000"/>
                <w:sz w:val="24"/>
                <w:szCs w:val="24"/>
              </w:rPr>
              <w:t>За 6 месяцев до до начала ГИА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Сводная оценочная ведомость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После окончания преддипломной практики</w:t>
            </w:r>
          </w:p>
        </w:tc>
        <w:tc>
          <w:tcPr>
            <w:tcW w:w="1984" w:type="dxa"/>
            <w:shd w:val="clear" w:color="auto" w:fill="auto"/>
          </w:tcPr>
          <w:p w:rsidR="006C6710" w:rsidRPr="00BC4851" w:rsidRDefault="002422EE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Куратор, </w:t>
            </w:r>
            <w:r w:rsidR="006C6710" w:rsidRPr="00BC4851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После окончания преддипломной практики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Приказ о допуске к ГИА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После окончания преддипломной практики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BC4851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Утверждается директором колледжа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После окончания преддипломной практики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Отзыв руководителя ВКР</w:t>
            </w:r>
          </w:p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После выполнения ВКР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На заседании ГЭК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Рецензия на ВКР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-108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После выполнения ВКР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Рецензент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Не позднее 7 дней до защиты ВКР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Приказ о допуске к защите ВКР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-108"/>
              <w:jc w:val="left"/>
              <w:rPr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После выполнения ВКР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BC4851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Утверждается директором колледжа</w:t>
            </w: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>За 3 дня до защиты ВКР</w:t>
            </w:r>
          </w:p>
        </w:tc>
      </w:tr>
      <w:tr w:rsidR="006C6710" w:rsidRPr="007413D3" w:rsidTr="002422EE">
        <w:trPr>
          <w:trHeight w:val="283"/>
        </w:trPr>
        <w:tc>
          <w:tcPr>
            <w:tcW w:w="9214" w:type="dxa"/>
            <w:gridSpan w:val="5"/>
            <w:shd w:val="clear" w:color="auto" w:fill="auto"/>
          </w:tcPr>
          <w:p w:rsidR="006C6710" w:rsidRPr="007413D3" w:rsidRDefault="006C6710" w:rsidP="002422EE">
            <w:pPr>
              <w:ind w:right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b/>
                <w:sz w:val="24"/>
                <w:szCs w:val="24"/>
              </w:rPr>
              <w:t>Защита  ВКР</w:t>
            </w: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rFonts w:eastAsia="Calibri"/>
                <w:sz w:val="24"/>
                <w:szCs w:val="24"/>
              </w:rPr>
              <w:t xml:space="preserve">Оценочный лист результатов ГИА 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На заседании ГЭК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Секретарь ГЭК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sz w:val="24"/>
                <w:szCs w:val="24"/>
              </w:rPr>
              <w:t xml:space="preserve">Ведомость </w:t>
            </w:r>
            <w:r w:rsidRPr="007413D3">
              <w:rPr>
                <w:sz w:val="24"/>
                <w:szCs w:val="24"/>
              </w:rPr>
              <w:lastRenderedPageBreak/>
              <w:t>результатов государственной итоговой аттестации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7413D3">
              <w:rPr>
                <w:color w:val="000000"/>
                <w:sz w:val="24"/>
                <w:szCs w:val="24"/>
              </w:rPr>
              <w:lastRenderedPageBreak/>
              <w:t>заседании ГЭК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lastRenderedPageBreak/>
              <w:t>Секретарь ГЭК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C6710" w:rsidRPr="007413D3" w:rsidTr="002422EE">
        <w:tc>
          <w:tcPr>
            <w:tcW w:w="2552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lastRenderedPageBreak/>
              <w:t>Протокол заседания ГЭК</w:t>
            </w:r>
          </w:p>
        </w:tc>
        <w:tc>
          <w:tcPr>
            <w:tcW w:w="1418" w:type="dxa"/>
            <w:shd w:val="clear" w:color="auto" w:fill="auto"/>
          </w:tcPr>
          <w:p w:rsidR="006C6710" w:rsidRPr="007413D3" w:rsidRDefault="006C6710" w:rsidP="002422EE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На заседании ГЭК</w:t>
            </w:r>
          </w:p>
        </w:tc>
        <w:tc>
          <w:tcPr>
            <w:tcW w:w="1984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color w:val="000000"/>
                <w:sz w:val="24"/>
                <w:szCs w:val="24"/>
              </w:rPr>
            </w:pPr>
            <w:r w:rsidRPr="007413D3">
              <w:rPr>
                <w:color w:val="000000"/>
                <w:sz w:val="24"/>
                <w:szCs w:val="24"/>
              </w:rPr>
              <w:t>Секретарь ГЭК</w:t>
            </w:r>
          </w:p>
        </w:tc>
        <w:tc>
          <w:tcPr>
            <w:tcW w:w="1985" w:type="dxa"/>
            <w:shd w:val="clear" w:color="auto" w:fill="auto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710" w:rsidRPr="007413D3" w:rsidRDefault="006C6710" w:rsidP="002422EE">
            <w:pPr>
              <w:ind w:right="34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7413D3">
              <w:rPr>
                <w:bCs/>
                <w:iCs/>
                <w:color w:val="000000"/>
                <w:sz w:val="24"/>
                <w:szCs w:val="24"/>
              </w:rPr>
              <w:t>На заседании ГЭК</w:t>
            </w:r>
          </w:p>
        </w:tc>
      </w:tr>
    </w:tbl>
    <w:p w:rsidR="00FF043F" w:rsidRPr="00140538" w:rsidRDefault="00FF043F" w:rsidP="00056E1A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 w:val="24"/>
          <w:szCs w:val="24"/>
        </w:rPr>
        <w:sectPr w:rsidR="00FF043F" w:rsidRPr="00140538" w:rsidSect="00957226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EE0E02" w:rsidRDefault="00EE0E02" w:rsidP="00EE0E02">
      <w:pPr>
        <w:ind w:right="34"/>
        <w:jc w:val="left"/>
        <w:rPr>
          <w:color w:val="000000"/>
          <w:sz w:val="24"/>
          <w:szCs w:val="24"/>
        </w:rPr>
      </w:pPr>
    </w:p>
    <w:p w:rsidR="009D0515" w:rsidRPr="00957226" w:rsidRDefault="009D0515" w:rsidP="00DB1AFA">
      <w:pPr>
        <w:pStyle w:val="a4"/>
        <w:numPr>
          <w:ilvl w:val="1"/>
          <w:numId w:val="40"/>
        </w:numPr>
        <w:ind w:right="282"/>
        <w:rPr>
          <w:b/>
          <w:lang w:eastAsia="ko-KR"/>
        </w:rPr>
      </w:pPr>
      <w:r w:rsidRPr="00957226">
        <w:rPr>
          <w:b/>
          <w:lang w:eastAsia="ko-KR"/>
        </w:rPr>
        <w:t xml:space="preserve">Материально-техническое  обеспечение </w:t>
      </w:r>
      <w:r w:rsidR="00C96520" w:rsidRPr="00957226">
        <w:rPr>
          <w:b/>
          <w:lang w:eastAsia="ko-KR"/>
        </w:rPr>
        <w:t xml:space="preserve">проведения </w:t>
      </w:r>
      <w:r w:rsidRPr="00957226">
        <w:rPr>
          <w:b/>
          <w:lang w:eastAsia="ko-KR"/>
        </w:rPr>
        <w:t>ГИА</w:t>
      </w:r>
    </w:p>
    <w:p w:rsidR="00844BB3" w:rsidRPr="00957226" w:rsidRDefault="00844BB3" w:rsidP="00844BB3">
      <w:pPr>
        <w:pStyle w:val="a4"/>
        <w:ind w:left="1047" w:right="282"/>
        <w:rPr>
          <w:b/>
          <w:lang w:eastAsia="ko-KR"/>
        </w:rPr>
      </w:pPr>
    </w:p>
    <w:p w:rsidR="007D0ADF" w:rsidRPr="00957226" w:rsidRDefault="00957226" w:rsidP="00056E1A">
      <w:pPr>
        <w:ind w:firstLine="567"/>
        <w:rPr>
          <w:lang w:eastAsia="ko-KR"/>
        </w:rPr>
      </w:pPr>
      <w:r>
        <w:rPr>
          <w:lang w:eastAsia="ko-KR"/>
        </w:rPr>
        <w:t>Реализация программы ГИА предполагает наличие</w:t>
      </w:r>
      <w:r w:rsidR="007D0ADF" w:rsidRPr="00957226">
        <w:rPr>
          <w:lang w:eastAsia="ko-KR"/>
        </w:rPr>
        <w:t xml:space="preserve"> оборудованных кабинетов для  подготовки и защиты государственной  итоговой аттестации.</w:t>
      </w:r>
    </w:p>
    <w:p w:rsidR="001E5548" w:rsidRPr="00140538" w:rsidRDefault="001E5548" w:rsidP="00056E1A">
      <w:pPr>
        <w:ind w:right="282" w:firstLine="567"/>
        <w:rPr>
          <w:sz w:val="24"/>
          <w:szCs w:val="24"/>
          <w:lang w:eastAsia="ko-KR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2104"/>
        <w:gridCol w:w="6791"/>
      </w:tblGrid>
      <w:tr w:rsidR="001E5548" w:rsidRPr="00140538" w:rsidTr="001933DE">
        <w:tc>
          <w:tcPr>
            <w:tcW w:w="2104" w:type="dxa"/>
          </w:tcPr>
          <w:p w:rsidR="001E5548" w:rsidRPr="00844BB3" w:rsidRDefault="001E5548" w:rsidP="001D4C17">
            <w:pPr>
              <w:ind w:right="282"/>
              <w:jc w:val="center"/>
              <w:rPr>
                <w:b/>
                <w:sz w:val="24"/>
                <w:szCs w:val="24"/>
                <w:lang w:eastAsia="ko-KR"/>
              </w:rPr>
            </w:pPr>
            <w:r w:rsidRPr="00844BB3">
              <w:rPr>
                <w:b/>
                <w:sz w:val="24"/>
                <w:szCs w:val="24"/>
                <w:lang w:eastAsia="ko-KR"/>
              </w:rPr>
              <w:t>Этапы ГИА</w:t>
            </w:r>
          </w:p>
        </w:tc>
        <w:tc>
          <w:tcPr>
            <w:tcW w:w="6791" w:type="dxa"/>
          </w:tcPr>
          <w:p w:rsidR="001E5548" w:rsidRPr="00844BB3" w:rsidRDefault="001E5548" w:rsidP="001D4C17">
            <w:pPr>
              <w:ind w:right="282"/>
              <w:jc w:val="center"/>
              <w:rPr>
                <w:b/>
                <w:sz w:val="24"/>
                <w:szCs w:val="24"/>
                <w:lang w:eastAsia="ko-KR"/>
              </w:rPr>
            </w:pPr>
            <w:r w:rsidRPr="00844BB3">
              <w:rPr>
                <w:b/>
                <w:sz w:val="24"/>
                <w:szCs w:val="24"/>
                <w:lang w:eastAsia="ko-KR"/>
              </w:rPr>
              <w:t>Оснащение ГИА</w:t>
            </w:r>
          </w:p>
        </w:tc>
      </w:tr>
      <w:tr w:rsidR="001E5548" w:rsidRPr="00140538" w:rsidTr="001933DE">
        <w:trPr>
          <w:trHeight w:val="1174"/>
        </w:trPr>
        <w:tc>
          <w:tcPr>
            <w:tcW w:w="2104" w:type="dxa"/>
          </w:tcPr>
          <w:p w:rsidR="001E5548" w:rsidRPr="00140538" w:rsidRDefault="001E5548" w:rsidP="001D4C17">
            <w:pPr>
              <w:ind w:right="282"/>
              <w:rPr>
                <w:sz w:val="24"/>
                <w:szCs w:val="24"/>
                <w:lang w:eastAsia="ko-KR"/>
              </w:rPr>
            </w:pPr>
            <w:r w:rsidRPr="00140538">
              <w:rPr>
                <w:sz w:val="24"/>
                <w:szCs w:val="24"/>
                <w:lang w:eastAsia="ko-KR"/>
              </w:rPr>
              <w:t>Подготовка ВКР</w:t>
            </w:r>
          </w:p>
        </w:tc>
        <w:tc>
          <w:tcPr>
            <w:tcW w:w="6791" w:type="dxa"/>
          </w:tcPr>
          <w:p w:rsidR="001E5548" w:rsidRPr="00140538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right="282"/>
              <w:rPr>
                <w:sz w:val="24"/>
                <w:szCs w:val="24"/>
                <w:lang w:eastAsia="ko-KR"/>
              </w:rPr>
            </w:pPr>
            <w:r w:rsidRPr="00140538">
              <w:rPr>
                <w:sz w:val="24"/>
                <w:szCs w:val="24"/>
                <w:lang w:eastAsia="ko-KR"/>
              </w:rPr>
              <w:t>компьютер</w:t>
            </w:r>
            <w:r w:rsidR="0093139A" w:rsidRPr="00140538">
              <w:rPr>
                <w:sz w:val="24"/>
                <w:szCs w:val="24"/>
                <w:lang w:eastAsia="ko-KR"/>
              </w:rPr>
              <w:t xml:space="preserve"> с выходом в Интернет;</w:t>
            </w:r>
          </w:p>
          <w:p w:rsidR="001E5548" w:rsidRPr="00140538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right="282"/>
              <w:rPr>
                <w:sz w:val="24"/>
                <w:szCs w:val="24"/>
                <w:lang w:eastAsia="ko-KR"/>
              </w:rPr>
            </w:pPr>
            <w:r w:rsidRPr="00140538">
              <w:rPr>
                <w:sz w:val="24"/>
                <w:szCs w:val="24"/>
                <w:lang w:eastAsia="ko-KR"/>
              </w:rPr>
              <w:t>принтер;</w:t>
            </w:r>
          </w:p>
          <w:p w:rsidR="001E5548" w:rsidRPr="00844BB3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282"/>
              <w:jc w:val="left"/>
              <w:rPr>
                <w:b/>
                <w:bCs/>
                <w:sz w:val="24"/>
                <w:szCs w:val="24"/>
              </w:rPr>
            </w:pPr>
            <w:r w:rsidRPr="00140538">
              <w:rPr>
                <w:sz w:val="24"/>
                <w:szCs w:val="24"/>
                <w:lang w:eastAsia="ko-KR"/>
              </w:rPr>
              <w:t>лицензионное программное обеспечение общего и специального назначения.</w:t>
            </w:r>
          </w:p>
        </w:tc>
      </w:tr>
      <w:tr w:rsidR="001E5548" w:rsidRPr="00140538" w:rsidTr="001933DE">
        <w:tc>
          <w:tcPr>
            <w:tcW w:w="2104" w:type="dxa"/>
          </w:tcPr>
          <w:p w:rsidR="001E5548" w:rsidRPr="00140538" w:rsidRDefault="001E5548" w:rsidP="001D4C17">
            <w:pPr>
              <w:ind w:right="282"/>
              <w:rPr>
                <w:sz w:val="24"/>
                <w:szCs w:val="24"/>
                <w:lang w:eastAsia="ko-KR"/>
              </w:rPr>
            </w:pPr>
            <w:r w:rsidRPr="00140538">
              <w:rPr>
                <w:sz w:val="24"/>
                <w:szCs w:val="24"/>
                <w:lang w:eastAsia="ko-KR"/>
              </w:rPr>
              <w:t>Защита ВКР</w:t>
            </w:r>
          </w:p>
        </w:tc>
        <w:tc>
          <w:tcPr>
            <w:tcW w:w="6791" w:type="dxa"/>
          </w:tcPr>
          <w:p w:rsidR="001E5548" w:rsidRPr="00140538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right="282"/>
              <w:rPr>
                <w:sz w:val="24"/>
                <w:szCs w:val="24"/>
                <w:lang w:eastAsia="ko-KR"/>
              </w:rPr>
            </w:pPr>
            <w:r w:rsidRPr="00140538">
              <w:rPr>
                <w:sz w:val="24"/>
                <w:szCs w:val="24"/>
                <w:lang w:eastAsia="ko-KR"/>
              </w:rPr>
              <w:t xml:space="preserve">компьютер, </w:t>
            </w:r>
          </w:p>
          <w:p w:rsidR="001E5548" w:rsidRPr="00140538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282"/>
              <w:jc w:val="left"/>
              <w:rPr>
                <w:b/>
                <w:bCs/>
                <w:sz w:val="24"/>
                <w:szCs w:val="24"/>
              </w:rPr>
            </w:pPr>
            <w:r w:rsidRPr="00140538">
              <w:rPr>
                <w:sz w:val="24"/>
                <w:szCs w:val="24"/>
                <w:lang w:eastAsia="ko-KR"/>
              </w:rPr>
              <w:t>лицензионное программное обеспечение общего и специального назначения;</w:t>
            </w:r>
          </w:p>
          <w:p w:rsidR="001E5548" w:rsidRPr="00140538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282"/>
              <w:rPr>
                <w:sz w:val="24"/>
                <w:szCs w:val="24"/>
                <w:lang w:eastAsia="ko-KR"/>
              </w:rPr>
            </w:pPr>
            <w:r w:rsidRPr="00140538">
              <w:rPr>
                <w:sz w:val="24"/>
                <w:szCs w:val="24"/>
                <w:lang w:eastAsia="ko-KR"/>
              </w:rPr>
              <w:t>мультимедийный проектор;</w:t>
            </w:r>
          </w:p>
          <w:p w:rsidR="001E5548" w:rsidRPr="00844BB3" w:rsidRDefault="001E5548" w:rsidP="00D16DBB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282"/>
              <w:rPr>
                <w:b/>
                <w:bCs/>
                <w:sz w:val="24"/>
                <w:szCs w:val="24"/>
              </w:rPr>
            </w:pPr>
            <w:r w:rsidRPr="00140538">
              <w:rPr>
                <w:sz w:val="24"/>
                <w:szCs w:val="24"/>
                <w:lang w:eastAsia="ko-KR"/>
              </w:rPr>
              <w:t>экран.</w:t>
            </w:r>
          </w:p>
        </w:tc>
      </w:tr>
    </w:tbl>
    <w:p w:rsidR="001E5548" w:rsidRPr="00140538" w:rsidRDefault="001E5548" w:rsidP="00056E1A">
      <w:pPr>
        <w:ind w:right="282" w:firstLine="567"/>
        <w:rPr>
          <w:sz w:val="24"/>
          <w:szCs w:val="24"/>
          <w:lang w:eastAsia="ko-KR"/>
        </w:rPr>
      </w:pPr>
    </w:p>
    <w:p w:rsidR="00302F45" w:rsidRPr="00957226" w:rsidRDefault="00F36FA8" w:rsidP="00844BB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57226">
        <w:rPr>
          <w:b/>
          <w:bCs/>
        </w:rPr>
        <w:t>3</w:t>
      </w:r>
      <w:r w:rsidR="001E5548" w:rsidRPr="00957226">
        <w:rPr>
          <w:b/>
          <w:bCs/>
        </w:rPr>
        <w:t>.</w:t>
      </w:r>
      <w:r w:rsidR="00DB1AFA">
        <w:rPr>
          <w:b/>
          <w:bCs/>
        </w:rPr>
        <w:t>3</w:t>
      </w:r>
      <w:r w:rsidR="001E5548" w:rsidRPr="00957226">
        <w:rPr>
          <w:b/>
          <w:bCs/>
        </w:rPr>
        <w:t>. Кадровое обеспечение ГИА</w:t>
      </w:r>
    </w:p>
    <w:p w:rsidR="007D0ADF" w:rsidRPr="00140538" w:rsidRDefault="007D0ADF" w:rsidP="00056E1A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610"/>
        <w:gridCol w:w="2163"/>
        <w:gridCol w:w="2268"/>
        <w:gridCol w:w="3563"/>
      </w:tblGrid>
      <w:tr w:rsidR="00BA1DEF" w:rsidRPr="00140538" w:rsidTr="001D4C17">
        <w:tc>
          <w:tcPr>
            <w:tcW w:w="1702" w:type="dxa"/>
          </w:tcPr>
          <w:p w:rsidR="007D0ADF" w:rsidRPr="00844BB3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844BB3">
              <w:rPr>
                <w:b/>
                <w:lang w:eastAsia="ko-KR"/>
              </w:rPr>
              <w:t>Этапы ГИА</w:t>
            </w:r>
          </w:p>
        </w:tc>
        <w:tc>
          <w:tcPr>
            <w:tcW w:w="2409" w:type="dxa"/>
          </w:tcPr>
          <w:p w:rsidR="007D0ADF" w:rsidRPr="00844BB3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844BB3">
              <w:rPr>
                <w:b/>
              </w:rPr>
              <w:t>Функционал</w:t>
            </w:r>
          </w:p>
        </w:tc>
        <w:tc>
          <w:tcPr>
            <w:tcW w:w="2410" w:type="dxa"/>
          </w:tcPr>
          <w:p w:rsidR="007D0ADF" w:rsidRPr="00844BB3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844BB3">
              <w:rPr>
                <w:b/>
              </w:rPr>
              <w:t>Должность</w:t>
            </w:r>
          </w:p>
        </w:tc>
        <w:tc>
          <w:tcPr>
            <w:tcW w:w="3827" w:type="dxa"/>
          </w:tcPr>
          <w:p w:rsidR="007D0ADF" w:rsidRPr="00844BB3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844BB3">
              <w:rPr>
                <w:b/>
              </w:rPr>
              <w:t>Образование</w:t>
            </w:r>
          </w:p>
        </w:tc>
      </w:tr>
      <w:tr w:rsidR="00BA1DEF" w:rsidRPr="00140538" w:rsidTr="001D4C17">
        <w:tc>
          <w:tcPr>
            <w:tcW w:w="1702" w:type="dxa"/>
            <w:vMerge w:val="restart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</w:pPr>
            <w:r w:rsidRPr="00140538">
              <w:rPr>
                <w:lang w:eastAsia="ko-KR"/>
              </w:rPr>
              <w:t>Подготовка ВКР</w:t>
            </w:r>
          </w:p>
        </w:tc>
        <w:tc>
          <w:tcPr>
            <w:tcW w:w="2409" w:type="dxa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140538">
              <w:t>Руководитель ВКР</w:t>
            </w:r>
          </w:p>
        </w:tc>
        <w:tc>
          <w:tcPr>
            <w:tcW w:w="2410" w:type="dxa"/>
          </w:tcPr>
          <w:p w:rsidR="007D0ADF" w:rsidRPr="00140538" w:rsidRDefault="007D0ADF" w:rsidP="00BA1DEF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140538">
              <w:t xml:space="preserve">преподаватель </w:t>
            </w:r>
            <w:r w:rsidR="00BA1DEF">
              <w:t>к</w:t>
            </w:r>
            <w:r w:rsidRPr="00140538">
              <w:t>олледжа</w:t>
            </w:r>
          </w:p>
        </w:tc>
        <w:tc>
          <w:tcPr>
            <w:tcW w:w="3827" w:type="dxa"/>
            <w:vMerge w:val="restart"/>
            <w:vAlign w:val="center"/>
          </w:tcPr>
          <w:p w:rsidR="007D0ADF" w:rsidRPr="00140538" w:rsidRDefault="007D0ADF" w:rsidP="001D4C17">
            <w:pPr>
              <w:ind w:firstLine="34"/>
              <w:jc w:val="center"/>
              <w:rPr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высшее профессиональное</w:t>
            </w:r>
            <w:r w:rsidR="00DB1AFA">
              <w:rPr>
                <w:sz w:val="24"/>
                <w:szCs w:val="24"/>
              </w:rPr>
              <w:t>/</w:t>
            </w:r>
            <w:r w:rsidR="00DB1AFA" w:rsidRPr="00140538">
              <w:rPr>
                <w:sz w:val="24"/>
                <w:szCs w:val="24"/>
              </w:rPr>
              <w:t xml:space="preserve">среднее профессиональное </w:t>
            </w:r>
            <w:r w:rsidRPr="00140538">
              <w:rPr>
                <w:sz w:val="24"/>
                <w:szCs w:val="24"/>
              </w:rPr>
              <w:t>образование, соответствующее профилю специальности</w:t>
            </w:r>
          </w:p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</w:pPr>
          </w:p>
        </w:tc>
      </w:tr>
      <w:tr w:rsidR="00BA1DEF" w:rsidRPr="00140538" w:rsidTr="001D4C17">
        <w:tc>
          <w:tcPr>
            <w:tcW w:w="1702" w:type="dxa"/>
            <w:vMerge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2409" w:type="dxa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140538">
              <w:t>Рецензент ВКР</w:t>
            </w:r>
          </w:p>
        </w:tc>
        <w:tc>
          <w:tcPr>
            <w:tcW w:w="2410" w:type="dxa"/>
          </w:tcPr>
          <w:p w:rsidR="007D0ADF" w:rsidRPr="00140538" w:rsidRDefault="00BA1DEF" w:rsidP="00BA1DEF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 xml:space="preserve">представитель работодателей или </w:t>
            </w:r>
            <w:r w:rsidR="007D0ADF" w:rsidRPr="00140538">
              <w:t>преподаватель</w:t>
            </w:r>
            <w:r>
              <w:t xml:space="preserve"> другого ОУ по профилю подготовки выпускника</w:t>
            </w:r>
          </w:p>
        </w:tc>
        <w:tc>
          <w:tcPr>
            <w:tcW w:w="3827" w:type="dxa"/>
            <w:vMerge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</w:p>
        </w:tc>
      </w:tr>
      <w:tr w:rsidR="00BA1DEF" w:rsidRPr="00140538" w:rsidTr="001D4C17">
        <w:tc>
          <w:tcPr>
            <w:tcW w:w="1702" w:type="dxa"/>
            <w:vMerge w:val="restart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</w:pPr>
            <w:r w:rsidRPr="00140538">
              <w:rPr>
                <w:lang w:eastAsia="ko-KR"/>
              </w:rPr>
              <w:t>Защита ВКР</w:t>
            </w:r>
          </w:p>
        </w:tc>
        <w:tc>
          <w:tcPr>
            <w:tcW w:w="2409" w:type="dxa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140538">
              <w:t>Председатель ГЭК</w:t>
            </w:r>
          </w:p>
        </w:tc>
        <w:tc>
          <w:tcPr>
            <w:tcW w:w="2410" w:type="dxa"/>
          </w:tcPr>
          <w:p w:rsidR="007D0ADF" w:rsidRPr="00140538" w:rsidRDefault="007D0ADF" w:rsidP="009648DF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140538">
              <w:t>представитель работодател</w:t>
            </w:r>
            <w:r w:rsidR="009648DF" w:rsidRPr="00140538">
              <w:t>я из числа руководителей органов управления здравоохранения или руководителей медицинских организаций</w:t>
            </w:r>
          </w:p>
        </w:tc>
        <w:tc>
          <w:tcPr>
            <w:tcW w:w="3827" w:type="dxa"/>
          </w:tcPr>
          <w:p w:rsidR="00236CF2" w:rsidRPr="00140538" w:rsidRDefault="007D0ADF" w:rsidP="001D4C17">
            <w:pPr>
              <w:ind w:firstLine="34"/>
              <w:jc w:val="center"/>
              <w:rPr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 xml:space="preserve">высшее профессиональное образование, среднее профессиональное </w:t>
            </w:r>
          </w:p>
          <w:p w:rsidR="00AA74B0" w:rsidRPr="00140538" w:rsidRDefault="007D0ADF" w:rsidP="001D4C17">
            <w:pPr>
              <w:ind w:firstLine="34"/>
              <w:jc w:val="center"/>
              <w:rPr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(повышенный уровень)</w:t>
            </w:r>
            <w:r w:rsidR="00AA74B0" w:rsidRPr="00140538">
              <w:rPr>
                <w:sz w:val="24"/>
                <w:szCs w:val="24"/>
              </w:rPr>
              <w:t>,</w:t>
            </w:r>
          </w:p>
          <w:p w:rsidR="007D0ADF" w:rsidRPr="00140538" w:rsidRDefault="007D0ADF" w:rsidP="001D4C17">
            <w:pPr>
              <w:ind w:firstLine="34"/>
              <w:jc w:val="center"/>
              <w:rPr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соответствующее профилю специальности</w:t>
            </w:r>
          </w:p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</w:p>
        </w:tc>
      </w:tr>
      <w:tr w:rsidR="00BA1DEF" w:rsidRPr="00140538" w:rsidTr="001D4C17">
        <w:tc>
          <w:tcPr>
            <w:tcW w:w="1702" w:type="dxa"/>
            <w:vMerge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2409" w:type="dxa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140538">
              <w:t>Заместитель председателя ГЭК</w:t>
            </w:r>
          </w:p>
        </w:tc>
        <w:tc>
          <w:tcPr>
            <w:tcW w:w="2410" w:type="dxa"/>
          </w:tcPr>
          <w:p w:rsidR="007D0ADF" w:rsidRPr="00140538" w:rsidRDefault="00BA1DEF" w:rsidP="00236CF2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директор к</w:t>
            </w:r>
            <w:r w:rsidR="007D0ADF" w:rsidRPr="00140538">
              <w:t>олледжа</w:t>
            </w:r>
            <w:r>
              <w:t xml:space="preserve"> или его заместитель</w:t>
            </w:r>
          </w:p>
        </w:tc>
        <w:tc>
          <w:tcPr>
            <w:tcW w:w="3827" w:type="dxa"/>
            <w:vMerge w:val="restart"/>
          </w:tcPr>
          <w:p w:rsidR="007D0ADF" w:rsidRPr="00140538" w:rsidRDefault="007D0ADF" w:rsidP="001D4C17">
            <w:pPr>
              <w:ind w:firstLine="34"/>
              <w:jc w:val="center"/>
              <w:rPr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высшее профессиональное образование, соответствующее профилю специальности</w:t>
            </w:r>
          </w:p>
          <w:p w:rsidR="007D0ADF" w:rsidRPr="00140538" w:rsidRDefault="007D0ADF" w:rsidP="001D4C17">
            <w:pPr>
              <w:pStyle w:val="a3"/>
              <w:spacing w:before="0" w:beforeAutospacing="0" w:after="0" w:afterAutospacing="0"/>
              <w:ind w:firstLine="34"/>
              <w:jc w:val="both"/>
            </w:pPr>
          </w:p>
        </w:tc>
      </w:tr>
      <w:tr w:rsidR="00BA1DEF" w:rsidRPr="00140538" w:rsidTr="001D4C17">
        <w:tc>
          <w:tcPr>
            <w:tcW w:w="1702" w:type="dxa"/>
            <w:vMerge/>
          </w:tcPr>
          <w:p w:rsidR="007D0ADF" w:rsidRPr="00140538" w:rsidRDefault="007D0ADF" w:rsidP="00056E1A">
            <w:pPr>
              <w:pStyle w:val="a3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2409" w:type="dxa"/>
          </w:tcPr>
          <w:p w:rsidR="007D0ADF" w:rsidRPr="00140538" w:rsidRDefault="007D0ADF" w:rsidP="001D4C17">
            <w:pPr>
              <w:pStyle w:val="a3"/>
              <w:spacing w:before="0" w:beforeAutospacing="0" w:after="0" w:afterAutospacing="0"/>
              <w:jc w:val="both"/>
            </w:pPr>
            <w:r w:rsidRPr="00140538">
              <w:t>Члены ГЭК</w:t>
            </w:r>
          </w:p>
        </w:tc>
        <w:tc>
          <w:tcPr>
            <w:tcW w:w="2410" w:type="dxa"/>
          </w:tcPr>
          <w:p w:rsidR="007D0ADF" w:rsidRPr="00140538" w:rsidRDefault="00BA1DEF" w:rsidP="00236CF2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преподаватели к</w:t>
            </w:r>
            <w:r w:rsidR="007D0ADF" w:rsidRPr="00140538">
              <w:t>олледжа</w:t>
            </w:r>
            <w:r>
              <w:t xml:space="preserve"> и представители работодателя</w:t>
            </w:r>
          </w:p>
        </w:tc>
        <w:tc>
          <w:tcPr>
            <w:tcW w:w="3827" w:type="dxa"/>
            <w:vMerge/>
          </w:tcPr>
          <w:p w:rsidR="007D0ADF" w:rsidRPr="00140538" w:rsidRDefault="007D0ADF" w:rsidP="00056E1A">
            <w:pPr>
              <w:pStyle w:val="a3"/>
              <w:spacing w:before="0" w:beforeAutospacing="0" w:after="0" w:afterAutospacing="0"/>
              <w:ind w:firstLine="567"/>
              <w:jc w:val="both"/>
            </w:pPr>
          </w:p>
        </w:tc>
      </w:tr>
    </w:tbl>
    <w:p w:rsidR="006B0775" w:rsidRPr="00140538" w:rsidRDefault="006B0775" w:rsidP="006B0775">
      <w:pPr>
        <w:rPr>
          <w:rFonts w:eastAsiaTheme="minorEastAsia"/>
          <w:sz w:val="24"/>
          <w:szCs w:val="24"/>
          <w:lang w:eastAsia="ru-RU"/>
        </w:rPr>
      </w:pPr>
    </w:p>
    <w:p w:rsidR="001E32D1" w:rsidRDefault="001E32D1">
      <w:pPr>
        <w:rPr>
          <w:b/>
          <w:lang w:eastAsia="ko-KR"/>
        </w:rPr>
      </w:pPr>
      <w:r>
        <w:rPr>
          <w:b/>
          <w:lang w:eastAsia="ko-KR"/>
        </w:rPr>
        <w:br w:type="page"/>
      </w:r>
    </w:p>
    <w:p w:rsidR="00F744E0" w:rsidRPr="00957226" w:rsidRDefault="00844BB3" w:rsidP="00B16002">
      <w:pPr>
        <w:pStyle w:val="a4"/>
        <w:numPr>
          <w:ilvl w:val="0"/>
          <w:numId w:val="7"/>
        </w:numPr>
        <w:jc w:val="center"/>
        <w:rPr>
          <w:b/>
          <w:lang w:eastAsia="ko-KR"/>
        </w:rPr>
      </w:pPr>
      <w:r w:rsidRPr="00957226">
        <w:rPr>
          <w:b/>
          <w:lang w:eastAsia="ko-KR"/>
        </w:rPr>
        <w:lastRenderedPageBreak/>
        <w:t>ОЦЕНКА РЕЗУЛЬТАТОВ ГОСУДАРСТВЕННОЙ ИТОГОВОЙ АТТЕСТАЦИИ</w:t>
      </w:r>
    </w:p>
    <w:p w:rsidR="00844BB3" w:rsidRPr="00957226" w:rsidRDefault="00844BB3" w:rsidP="00844BB3">
      <w:pPr>
        <w:pStyle w:val="a4"/>
        <w:ind w:left="927"/>
        <w:rPr>
          <w:b/>
          <w:lang w:eastAsia="ko-KR"/>
        </w:rPr>
      </w:pPr>
    </w:p>
    <w:p w:rsidR="00646A00" w:rsidRPr="00957226" w:rsidRDefault="00646A00" w:rsidP="00B16002">
      <w:pPr>
        <w:pStyle w:val="a4"/>
        <w:numPr>
          <w:ilvl w:val="1"/>
          <w:numId w:val="7"/>
        </w:numPr>
        <w:ind w:right="-2"/>
        <w:jc w:val="center"/>
        <w:rPr>
          <w:b/>
        </w:rPr>
      </w:pPr>
      <w:r w:rsidRPr="00957226">
        <w:rPr>
          <w:b/>
        </w:rPr>
        <w:t>Критерии оценки результатов ГИА</w:t>
      </w:r>
    </w:p>
    <w:p w:rsidR="00844BB3" w:rsidRPr="00957226" w:rsidRDefault="00844BB3" w:rsidP="00844BB3">
      <w:pPr>
        <w:pStyle w:val="a4"/>
        <w:ind w:left="1287" w:right="-2"/>
        <w:rPr>
          <w:b/>
        </w:rPr>
      </w:pPr>
    </w:p>
    <w:p w:rsidR="00E41567" w:rsidRPr="00957226" w:rsidRDefault="00E41567" w:rsidP="00E41567">
      <w:pPr>
        <w:autoSpaceDE w:val="0"/>
        <w:autoSpaceDN w:val="0"/>
        <w:adjustRightInd w:val="0"/>
        <w:ind w:firstLine="567"/>
        <w:rPr>
          <w:spacing w:val="6"/>
        </w:rPr>
      </w:pPr>
      <w:r w:rsidRPr="00957226">
        <w:t>Оценка результатов ГИА определяется оценкой качества защиты ВКР по утвержденным критериям</w:t>
      </w:r>
      <w:r w:rsidR="00BA1DEF" w:rsidRPr="00957226">
        <w:t xml:space="preserve">. </w:t>
      </w:r>
    </w:p>
    <w:p w:rsidR="00E41567" w:rsidRPr="00957226" w:rsidRDefault="00E41567" w:rsidP="00E41567">
      <w:pPr>
        <w:autoSpaceDE w:val="0"/>
        <w:autoSpaceDN w:val="0"/>
        <w:adjustRightInd w:val="0"/>
        <w:ind w:firstLine="567"/>
        <w:rPr>
          <w:lang w:eastAsia="ko-KR"/>
        </w:rPr>
      </w:pPr>
      <w:r w:rsidRPr="00957226">
        <w:t xml:space="preserve">Итоговый суммарный результат показателей оценки </w:t>
      </w:r>
      <w:r w:rsidR="00EA00FE" w:rsidRPr="00957226">
        <w:t xml:space="preserve">в баллах </w:t>
      </w:r>
      <w:r w:rsidRPr="00957226">
        <w:rPr>
          <w:spacing w:val="6"/>
        </w:rPr>
        <w:t xml:space="preserve">интерпретируется </w:t>
      </w:r>
      <w:r w:rsidRPr="00957226">
        <w:rPr>
          <w:lang w:eastAsia="ko-KR"/>
        </w:rPr>
        <w:t xml:space="preserve">в соответствии со шкалой </w:t>
      </w:r>
      <w:r w:rsidR="001933DE">
        <w:rPr>
          <w:spacing w:val="6"/>
        </w:rPr>
        <w:t>в оценку</w:t>
      </w:r>
      <w:r w:rsidRPr="00957226">
        <w:rPr>
          <w:spacing w:val="6"/>
        </w:rPr>
        <w:t xml:space="preserve"> ГИА по </w:t>
      </w:r>
      <w:r w:rsidRPr="00957226">
        <w:rPr>
          <w:lang w:eastAsia="ko-KR"/>
        </w:rPr>
        <w:t xml:space="preserve">пятибалльной системе </w:t>
      </w:r>
      <w:r w:rsidRPr="00957226">
        <w:t>«отлично», «хорошо», «удовлетворительно», «неудовлетворительно»</w:t>
      </w:r>
      <w:r w:rsidRPr="00957226">
        <w:rPr>
          <w:lang w:eastAsia="ko-KR"/>
        </w:rPr>
        <w:t>.</w:t>
      </w:r>
    </w:p>
    <w:p w:rsidR="00646A00" w:rsidRPr="00957226" w:rsidRDefault="00646A00" w:rsidP="00646A00">
      <w:pPr>
        <w:autoSpaceDE w:val="0"/>
        <w:autoSpaceDN w:val="0"/>
        <w:adjustRightInd w:val="0"/>
        <w:ind w:firstLine="567"/>
      </w:pPr>
      <w:r w:rsidRPr="00957226">
        <w:t xml:space="preserve">Основные показатели критерии оценки результата ГИА, система выставления оценки </w:t>
      </w:r>
      <w:r w:rsidR="00BA1DEF" w:rsidRPr="00957226">
        <w:t>определены в Положении о государственной итоговой аттестации</w:t>
      </w:r>
      <w:r w:rsidRPr="00957226">
        <w:t>.</w:t>
      </w:r>
    </w:p>
    <w:p w:rsidR="009648DF" w:rsidRPr="00957226" w:rsidRDefault="009648DF" w:rsidP="00646A00">
      <w:pPr>
        <w:autoSpaceDE w:val="0"/>
        <w:autoSpaceDN w:val="0"/>
        <w:adjustRightInd w:val="0"/>
        <w:ind w:firstLine="567"/>
      </w:pPr>
    </w:p>
    <w:p w:rsidR="00DC125D" w:rsidRPr="00957226" w:rsidRDefault="006D58AF" w:rsidP="00B16002">
      <w:pPr>
        <w:pStyle w:val="a4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957226">
        <w:rPr>
          <w:b/>
        </w:rPr>
        <w:t>Регистрация результатов</w:t>
      </w:r>
      <w:r w:rsidR="00646A00" w:rsidRPr="00957226">
        <w:rPr>
          <w:b/>
        </w:rPr>
        <w:t>ГИА</w:t>
      </w:r>
    </w:p>
    <w:p w:rsidR="00844BB3" w:rsidRPr="00957226" w:rsidRDefault="00844BB3" w:rsidP="00844BB3">
      <w:pPr>
        <w:pStyle w:val="a4"/>
        <w:autoSpaceDE w:val="0"/>
        <w:autoSpaceDN w:val="0"/>
        <w:adjustRightInd w:val="0"/>
        <w:ind w:left="1287"/>
        <w:rPr>
          <w:b/>
        </w:rPr>
      </w:pPr>
    </w:p>
    <w:p w:rsidR="00B62B07" w:rsidRPr="00957226" w:rsidRDefault="00A61485" w:rsidP="00DC125D">
      <w:pPr>
        <w:autoSpaceDE w:val="0"/>
        <w:autoSpaceDN w:val="0"/>
        <w:adjustRightInd w:val="0"/>
        <w:ind w:firstLine="567"/>
        <w:rPr>
          <w:rFonts w:eastAsia="Calibri"/>
        </w:rPr>
      </w:pPr>
      <w:r w:rsidRPr="00957226">
        <w:rPr>
          <w:rFonts w:eastAsia="Calibri"/>
        </w:rPr>
        <w:t xml:space="preserve">В документе «Оценочный лист результатов </w:t>
      </w:r>
      <w:r w:rsidRPr="00957226">
        <w:rPr>
          <w:bCs/>
        </w:rPr>
        <w:t>государственной итоговой аттестации выпускника</w:t>
      </w:r>
      <w:r w:rsidRPr="00957226">
        <w:rPr>
          <w:rFonts w:eastAsia="Calibri"/>
        </w:rPr>
        <w:t>» регистрируется результат защиты ВКР по пятибалльной системе</w:t>
      </w:r>
      <w:r w:rsidR="00B62B07" w:rsidRPr="00957226">
        <w:rPr>
          <w:rFonts w:eastAsia="Calibri"/>
        </w:rPr>
        <w:t>.</w:t>
      </w:r>
    </w:p>
    <w:p w:rsidR="00B62B07" w:rsidRPr="00957226" w:rsidRDefault="00B62B07" w:rsidP="00DC125D">
      <w:pPr>
        <w:autoSpaceDE w:val="0"/>
        <w:autoSpaceDN w:val="0"/>
        <w:adjustRightInd w:val="0"/>
        <w:ind w:right="-1" w:firstLine="567"/>
        <w:rPr>
          <w:rFonts w:eastAsia="Calibri"/>
        </w:rPr>
      </w:pPr>
      <w:r w:rsidRPr="00957226">
        <w:rPr>
          <w:rFonts w:eastAsia="Calibri"/>
        </w:rPr>
        <w:t>Сводные результаты ГИА по учебной группе вносятся в соответствующие графы документа «Ведомость результатов государственной итоговой аттестации».</w:t>
      </w:r>
    </w:p>
    <w:p w:rsidR="00B62B07" w:rsidRPr="00957226" w:rsidRDefault="00B62B07" w:rsidP="00DC125D">
      <w:pPr>
        <w:autoSpaceDE w:val="0"/>
        <w:autoSpaceDN w:val="0"/>
        <w:adjustRightInd w:val="0"/>
        <w:ind w:right="-1" w:firstLine="567"/>
        <w:rPr>
          <w:rFonts w:eastAsia="Calibri"/>
        </w:rPr>
      </w:pPr>
      <w:r w:rsidRPr="00957226">
        <w:rPr>
          <w:rFonts w:eastAsia="Calibri"/>
        </w:rPr>
        <w:t>Решение ГЭК о присвоении квалификации, выдаче диплома на основании результатов ГИА фиксируется в протоколе заседания ГЭК.</w:t>
      </w:r>
    </w:p>
    <w:p w:rsidR="00B62B07" w:rsidRPr="00957226" w:rsidRDefault="00B62B07" w:rsidP="00DC125D">
      <w:pPr>
        <w:autoSpaceDE w:val="0"/>
        <w:autoSpaceDN w:val="0"/>
        <w:adjustRightInd w:val="0"/>
        <w:ind w:right="-1" w:firstLine="567"/>
        <w:rPr>
          <w:rFonts w:eastAsia="Calibri"/>
        </w:rPr>
      </w:pPr>
      <w:r w:rsidRPr="00957226">
        <w:rPr>
          <w:rFonts w:eastAsia="Calibri"/>
        </w:rPr>
        <w:t>Результат ГИА, решение ГЭК о присвоении квалификации выпускнику, выдаче диплома фиксируется в зачетной книжке</w:t>
      </w:r>
      <w:r w:rsidR="00A61485" w:rsidRPr="00957226">
        <w:rPr>
          <w:rFonts w:eastAsia="Calibri"/>
        </w:rPr>
        <w:t xml:space="preserve"> студента</w:t>
      </w:r>
      <w:r w:rsidRPr="00957226">
        <w:rPr>
          <w:rFonts w:eastAsia="Calibri"/>
        </w:rPr>
        <w:t>.</w:t>
      </w:r>
    </w:p>
    <w:p w:rsidR="00EE0E02" w:rsidRDefault="00EE0E02">
      <w:pPr>
        <w:rPr>
          <w:color w:val="FF0000"/>
        </w:rPr>
      </w:pPr>
      <w:r>
        <w:rPr>
          <w:color w:val="FF0000"/>
        </w:rPr>
        <w:br w:type="page"/>
      </w:r>
    </w:p>
    <w:p w:rsidR="00F97D16" w:rsidRPr="00957226" w:rsidRDefault="00F97D16" w:rsidP="00056E1A">
      <w:pPr>
        <w:ind w:firstLine="567"/>
        <w:rPr>
          <w:color w:val="FF0000"/>
        </w:rPr>
      </w:pPr>
    </w:p>
    <w:p w:rsidR="000566D2" w:rsidRPr="00957226" w:rsidRDefault="00844BB3" w:rsidP="00B16002">
      <w:pPr>
        <w:pStyle w:val="a4"/>
        <w:numPr>
          <w:ilvl w:val="0"/>
          <w:numId w:val="7"/>
        </w:numPr>
        <w:ind w:left="142" w:hanging="142"/>
        <w:jc w:val="center"/>
        <w:rPr>
          <w:b/>
        </w:rPr>
      </w:pPr>
      <w:r w:rsidRPr="00957226">
        <w:rPr>
          <w:b/>
        </w:rPr>
        <w:t>ПЕРЕЧЕНЬ ПРИЛОЖЕНИЙ К ПРОГРАММЕ ГОСУДАРСТВЕННОЙ ИТОГОВОЙ АТТЕСТАЦИИ</w:t>
      </w:r>
    </w:p>
    <w:p w:rsidR="000566D2" w:rsidRPr="00140538" w:rsidRDefault="000566D2" w:rsidP="000566D2">
      <w:pPr>
        <w:pStyle w:val="a4"/>
        <w:ind w:left="927"/>
        <w:rPr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902"/>
        <w:gridCol w:w="5580"/>
        <w:gridCol w:w="1980"/>
      </w:tblGrid>
      <w:tr w:rsidR="000566D2" w:rsidRPr="00140538" w:rsidTr="009F23DD">
        <w:tc>
          <w:tcPr>
            <w:tcW w:w="1956" w:type="dxa"/>
          </w:tcPr>
          <w:p w:rsidR="000566D2" w:rsidRPr="00844BB3" w:rsidRDefault="000566D2" w:rsidP="000566D2">
            <w:pPr>
              <w:jc w:val="center"/>
              <w:rPr>
                <w:b/>
                <w:sz w:val="24"/>
                <w:szCs w:val="24"/>
              </w:rPr>
            </w:pPr>
            <w:r w:rsidRPr="00844BB3">
              <w:rPr>
                <w:b/>
                <w:sz w:val="24"/>
                <w:szCs w:val="24"/>
              </w:rPr>
              <w:t>Номер приложения</w:t>
            </w:r>
          </w:p>
        </w:tc>
        <w:tc>
          <w:tcPr>
            <w:tcW w:w="6029" w:type="dxa"/>
          </w:tcPr>
          <w:p w:rsidR="000566D2" w:rsidRPr="00844BB3" w:rsidRDefault="000566D2" w:rsidP="000566D2">
            <w:pPr>
              <w:jc w:val="center"/>
              <w:rPr>
                <w:b/>
                <w:sz w:val="24"/>
                <w:szCs w:val="24"/>
              </w:rPr>
            </w:pPr>
            <w:r w:rsidRPr="00844BB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44" w:type="dxa"/>
          </w:tcPr>
          <w:p w:rsidR="000566D2" w:rsidRPr="00844BB3" w:rsidRDefault="000566D2" w:rsidP="000566D2">
            <w:pPr>
              <w:jc w:val="center"/>
              <w:rPr>
                <w:b/>
                <w:sz w:val="24"/>
                <w:szCs w:val="24"/>
              </w:rPr>
            </w:pPr>
            <w:r w:rsidRPr="00844BB3">
              <w:rPr>
                <w:b/>
                <w:sz w:val="24"/>
                <w:szCs w:val="24"/>
              </w:rPr>
              <w:t>Примечание</w:t>
            </w:r>
          </w:p>
        </w:tc>
      </w:tr>
      <w:tr w:rsidR="000566D2" w:rsidRPr="00140538" w:rsidTr="009F23DD">
        <w:tc>
          <w:tcPr>
            <w:tcW w:w="1956" w:type="dxa"/>
          </w:tcPr>
          <w:p w:rsidR="000566D2" w:rsidRPr="00B76C61" w:rsidRDefault="000566D2" w:rsidP="000566D2">
            <w:pPr>
              <w:rPr>
                <w:b/>
                <w:sz w:val="24"/>
                <w:szCs w:val="24"/>
              </w:rPr>
            </w:pPr>
            <w:r w:rsidRPr="00B76C61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6029" w:type="dxa"/>
          </w:tcPr>
          <w:p w:rsidR="000566D2" w:rsidRPr="00B76C61" w:rsidRDefault="007C1D64" w:rsidP="00A12CED">
            <w:pPr>
              <w:ind w:right="3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Примерные т</w:t>
            </w:r>
            <w:r w:rsidR="000566D2" w:rsidRPr="00B76C61">
              <w:rPr>
                <w:bCs/>
                <w:color w:val="000000"/>
                <w:sz w:val="24"/>
                <w:szCs w:val="24"/>
              </w:rPr>
              <w:t xml:space="preserve">емы ВКР по специальности </w:t>
            </w:r>
            <w:r w:rsidR="00531F2E" w:rsidRPr="00B76C61">
              <w:rPr>
                <w:sz w:val="24"/>
                <w:szCs w:val="24"/>
              </w:rPr>
              <w:t>31.02.01</w:t>
            </w:r>
            <w:r w:rsidR="00D6003F" w:rsidRPr="00B76C61">
              <w:rPr>
                <w:sz w:val="24"/>
                <w:szCs w:val="24"/>
              </w:rPr>
              <w:t xml:space="preserve"> Лечебное дело </w:t>
            </w:r>
            <w:r w:rsidR="00DB1AFA">
              <w:rPr>
                <w:bCs/>
                <w:color w:val="000000"/>
                <w:sz w:val="24"/>
                <w:szCs w:val="24"/>
              </w:rPr>
              <w:t>на 2020/2021</w:t>
            </w:r>
            <w:r w:rsidR="000566D2" w:rsidRPr="00B76C61">
              <w:rPr>
                <w:bCs/>
                <w:color w:val="000000"/>
                <w:sz w:val="24"/>
                <w:szCs w:val="24"/>
              </w:rPr>
              <w:t xml:space="preserve"> учебный год</w:t>
            </w:r>
            <w:r w:rsidR="006C6710" w:rsidRPr="00BC4851">
              <w:rPr>
                <w:bCs/>
                <w:color w:val="000000"/>
                <w:sz w:val="24"/>
                <w:szCs w:val="24"/>
              </w:rPr>
              <w:t>Протокол ЦМК</w:t>
            </w:r>
          </w:p>
        </w:tc>
        <w:tc>
          <w:tcPr>
            <w:tcW w:w="2044" w:type="dxa"/>
          </w:tcPr>
          <w:p w:rsidR="000566D2" w:rsidRPr="00140538" w:rsidRDefault="000566D2" w:rsidP="000566D2">
            <w:pPr>
              <w:rPr>
                <w:b/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 xml:space="preserve">Перечень </w:t>
            </w:r>
          </w:p>
        </w:tc>
      </w:tr>
      <w:tr w:rsidR="000566D2" w:rsidRPr="00140538" w:rsidTr="009F23DD">
        <w:tc>
          <w:tcPr>
            <w:tcW w:w="1956" w:type="dxa"/>
          </w:tcPr>
          <w:p w:rsidR="000566D2" w:rsidRPr="00B76C61" w:rsidRDefault="000566D2" w:rsidP="000566D2">
            <w:pPr>
              <w:rPr>
                <w:b/>
                <w:sz w:val="24"/>
                <w:szCs w:val="24"/>
              </w:rPr>
            </w:pPr>
            <w:r w:rsidRPr="00B76C61"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6029" w:type="dxa"/>
          </w:tcPr>
          <w:p w:rsidR="000566D2" w:rsidRPr="00B76C61" w:rsidRDefault="00844BB3" w:rsidP="000566D2">
            <w:pPr>
              <w:ind w:right="34"/>
              <w:rPr>
                <w:bCs/>
                <w:color w:val="000000"/>
                <w:sz w:val="24"/>
                <w:szCs w:val="24"/>
              </w:rPr>
            </w:pPr>
            <w:r w:rsidRPr="00B76C61">
              <w:rPr>
                <w:bCs/>
                <w:color w:val="000000"/>
                <w:sz w:val="24"/>
                <w:szCs w:val="24"/>
              </w:rPr>
              <w:t>Расписание ГИА</w:t>
            </w:r>
          </w:p>
        </w:tc>
        <w:tc>
          <w:tcPr>
            <w:tcW w:w="2044" w:type="dxa"/>
          </w:tcPr>
          <w:p w:rsidR="000566D2" w:rsidRPr="00140538" w:rsidRDefault="00A61485" w:rsidP="000566D2">
            <w:pPr>
              <w:rPr>
                <w:b/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Документ</w:t>
            </w:r>
          </w:p>
        </w:tc>
      </w:tr>
      <w:tr w:rsidR="000566D2" w:rsidRPr="00140538" w:rsidTr="009F23DD">
        <w:tc>
          <w:tcPr>
            <w:tcW w:w="1956" w:type="dxa"/>
          </w:tcPr>
          <w:p w:rsidR="000566D2" w:rsidRPr="00B76C61" w:rsidRDefault="000566D2" w:rsidP="000566D2">
            <w:pPr>
              <w:rPr>
                <w:b/>
                <w:sz w:val="24"/>
                <w:szCs w:val="24"/>
              </w:rPr>
            </w:pPr>
            <w:r w:rsidRPr="00B76C61">
              <w:rPr>
                <w:sz w:val="24"/>
                <w:szCs w:val="24"/>
              </w:rPr>
              <w:t>Приложение №3</w:t>
            </w:r>
          </w:p>
        </w:tc>
        <w:tc>
          <w:tcPr>
            <w:tcW w:w="6029" w:type="dxa"/>
          </w:tcPr>
          <w:p w:rsidR="000566D2" w:rsidRPr="00B76C61" w:rsidRDefault="000566D2" w:rsidP="000566D2">
            <w:pPr>
              <w:ind w:right="34"/>
              <w:rPr>
                <w:bCs/>
                <w:color w:val="000000"/>
                <w:sz w:val="24"/>
                <w:szCs w:val="24"/>
              </w:rPr>
            </w:pPr>
            <w:r w:rsidRPr="00B76C61">
              <w:rPr>
                <w:bCs/>
                <w:color w:val="000000"/>
                <w:sz w:val="24"/>
                <w:szCs w:val="24"/>
              </w:rPr>
              <w:t>Приказ о закреплении тем ВКР, ру</w:t>
            </w:r>
            <w:r w:rsidR="00844BB3" w:rsidRPr="00B76C61">
              <w:rPr>
                <w:bCs/>
                <w:color w:val="000000"/>
                <w:sz w:val="24"/>
                <w:szCs w:val="24"/>
              </w:rPr>
              <w:t>ководителей и рецензентов ВКР</w:t>
            </w:r>
          </w:p>
        </w:tc>
        <w:tc>
          <w:tcPr>
            <w:tcW w:w="2044" w:type="dxa"/>
          </w:tcPr>
          <w:p w:rsidR="000566D2" w:rsidRPr="00140538" w:rsidRDefault="00A61485" w:rsidP="000566D2">
            <w:pPr>
              <w:rPr>
                <w:b/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Документ</w:t>
            </w:r>
          </w:p>
        </w:tc>
      </w:tr>
      <w:tr w:rsidR="009F23DD" w:rsidRPr="00140538" w:rsidTr="009F23DD">
        <w:tc>
          <w:tcPr>
            <w:tcW w:w="1956" w:type="dxa"/>
          </w:tcPr>
          <w:p w:rsidR="009F23DD" w:rsidRPr="00B76C61" w:rsidRDefault="009F23DD" w:rsidP="00215FE2">
            <w:pPr>
              <w:rPr>
                <w:b/>
                <w:sz w:val="24"/>
                <w:szCs w:val="24"/>
              </w:rPr>
            </w:pPr>
            <w:r w:rsidRPr="00B76C61"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6029" w:type="dxa"/>
          </w:tcPr>
          <w:p w:rsidR="00BA1DEF" w:rsidRPr="00B76C61" w:rsidRDefault="00BA1DEF" w:rsidP="00BA1DEF">
            <w:pPr>
              <w:ind w:right="34"/>
              <w:rPr>
                <w:b/>
                <w:color w:val="000000"/>
                <w:sz w:val="24"/>
                <w:szCs w:val="24"/>
              </w:rPr>
            </w:pPr>
            <w:r w:rsidRPr="00B76C61">
              <w:rPr>
                <w:color w:val="000000"/>
                <w:sz w:val="24"/>
                <w:szCs w:val="24"/>
              </w:rPr>
              <w:t>Положение о ВКР</w:t>
            </w:r>
          </w:p>
          <w:p w:rsidR="00BA1DEF" w:rsidRPr="00B76C61" w:rsidRDefault="00BA1DEF" w:rsidP="00BA1DEF">
            <w:pPr>
              <w:ind w:right="34"/>
              <w:rPr>
                <w:b/>
                <w:color w:val="000000"/>
                <w:sz w:val="24"/>
                <w:szCs w:val="24"/>
                <w:u w:val="single"/>
              </w:rPr>
            </w:pPr>
            <w:r w:rsidRPr="00B76C61">
              <w:rPr>
                <w:color w:val="000000"/>
                <w:sz w:val="24"/>
                <w:szCs w:val="24"/>
                <w:u w:val="single"/>
              </w:rPr>
              <w:t>Приложения</w:t>
            </w:r>
          </w:p>
          <w:p w:rsidR="00B76C61" w:rsidRPr="00B76C61" w:rsidRDefault="00BA1DEF" w:rsidP="00B16002">
            <w:pPr>
              <w:pStyle w:val="a4"/>
              <w:numPr>
                <w:ilvl w:val="0"/>
                <w:numId w:val="10"/>
              </w:numPr>
              <w:ind w:left="714" w:right="34" w:hanging="357"/>
              <w:jc w:val="left"/>
              <w:rPr>
                <w:b/>
                <w:color w:val="000000"/>
                <w:sz w:val="24"/>
                <w:szCs w:val="24"/>
              </w:rPr>
            </w:pPr>
            <w:r w:rsidRPr="00B76C61">
              <w:rPr>
                <w:color w:val="000000"/>
                <w:sz w:val="24"/>
                <w:szCs w:val="24"/>
              </w:rPr>
              <w:t xml:space="preserve">Методические </w:t>
            </w:r>
            <w:r w:rsidR="00B76C61">
              <w:rPr>
                <w:color w:val="000000"/>
                <w:sz w:val="24"/>
                <w:szCs w:val="24"/>
              </w:rPr>
              <w:t>рекомендации для студентов по оформлению текстовых документов</w:t>
            </w:r>
          </w:p>
          <w:p w:rsidR="009F23DD" w:rsidRPr="00B76C61" w:rsidRDefault="00B76C61" w:rsidP="00B16002">
            <w:pPr>
              <w:pStyle w:val="a4"/>
              <w:numPr>
                <w:ilvl w:val="0"/>
                <w:numId w:val="10"/>
              </w:numPr>
              <w:ind w:left="714" w:right="34" w:hanging="357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 для студентов по написанию курсовых и дипломных работ</w:t>
            </w:r>
          </w:p>
        </w:tc>
        <w:tc>
          <w:tcPr>
            <w:tcW w:w="2044" w:type="dxa"/>
          </w:tcPr>
          <w:p w:rsidR="009F23DD" w:rsidRPr="00413BD2" w:rsidRDefault="00BA1DEF" w:rsidP="00215F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57226">
              <w:rPr>
                <w:sz w:val="24"/>
                <w:szCs w:val="24"/>
              </w:rPr>
              <w:t>окумент</w:t>
            </w:r>
          </w:p>
        </w:tc>
      </w:tr>
      <w:tr w:rsidR="009F23DD" w:rsidRPr="00140538" w:rsidTr="009F23DD">
        <w:tc>
          <w:tcPr>
            <w:tcW w:w="1956" w:type="dxa"/>
          </w:tcPr>
          <w:p w:rsidR="009F23DD" w:rsidRPr="00B76C61" w:rsidRDefault="009F23DD" w:rsidP="003F3B77">
            <w:pPr>
              <w:rPr>
                <w:b/>
                <w:sz w:val="24"/>
                <w:szCs w:val="24"/>
              </w:rPr>
            </w:pPr>
            <w:r w:rsidRPr="00B76C61">
              <w:rPr>
                <w:sz w:val="24"/>
                <w:szCs w:val="24"/>
              </w:rPr>
              <w:t>Приложение №</w:t>
            </w:r>
            <w:r w:rsidR="003F3B77" w:rsidRPr="00B76C61">
              <w:rPr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BA1DEF" w:rsidRPr="00B76C61" w:rsidRDefault="00BA1DEF" w:rsidP="00BA1DEF">
            <w:pPr>
              <w:ind w:right="34"/>
              <w:rPr>
                <w:b/>
                <w:color w:val="000000"/>
                <w:sz w:val="24"/>
                <w:szCs w:val="24"/>
                <w:u w:val="single"/>
              </w:rPr>
            </w:pPr>
            <w:r w:rsidRPr="00B76C61">
              <w:rPr>
                <w:color w:val="000000"/>
                <w:sz w:val="24"/>
                <w:szCs w:val="24"/>
                <w:u w:val="single"/>
              </w:rPr>
              <w:t>Приложения</w:t>
            </w:r>
          </w:p>
          <w:p w:rsidR="00BA1DEF" w:rsidRPr="00B76C61" w:rsidRDefault="00BA1DEF" w:rsidP="00B16002">
            <w:pPr>
              <w:pStyle w:val="a4"/>
              <w:numPr>
                <w:ilvl w:val="0"/>
                <w:numId w:val="9"/>
              </w:numPr>
              <w:ind w:left="714" w:right="34" w:hanging="357"/>
              <w:jc w:val="left"/>
              <w:rPr>
                <w:b/>
                <w:color w:val="000000"/>
                <w:sz w:val="24"/>
                <w:szCs w:val="24"/>
              </w:rPr>
            </w:pPr>
            <w:r w:rsidRPr="00B76C61">
              <w:rPr>
                <w:color w:val="000000"/>
                <w:sz w:val="24"/>
                <w:szCs w:val="24"/>
              </w:rPr>
              <w:t>Документы  руководителя ВКР: индивидуальное задание, план график консультаций, отзыв руководителя ВКР;</w:t>
            </w:r>
          </w:p>
          <w:p w:rsidR="00BA1DEF" w:rsidRPr="00B76C61" w:rsidRDefault="00BA1DEF" w:rsidP="00B16002">
            <w:pPr>
              <w:pStyle w:val="a4"/>
              <w:numPr>
                <w:ilvl w:val="0"/>
                <w:numId w:val="9"/>
              </w:numPr>
              <w:ind w:left="714" w:right="34" w:hanging="357"/>
              <w:jc w:val="left"/>
              <w:rPr>
                <w:b/>
                <w:color w:val="000000"/>
                <w:sz w:val="24"/>
                <w:szCs w:val="24"/>
              </w:rPr>
            </w:pPr>
            <w:r w:rsidRPr="00B76C61">
              <w:rPr>
                <w:color w:val="000000"/>
                <w:sz w:val="24"/>
                <w:szCs w:val="24"/>
              </w:rPr>
              <w:t>Документы  рецензента ВКР: рецензия на ВКР;</w:t>
            </w:r>
          </w:p>
          <w:p w:rsidR="00BA1DEF" w:rsidRPr="00B76C61" w:rsidRDefault="00BA1DEF" w:rsidP="00B16002">
            <w:pPr>
              <w:pStyle w:val="a4"/>
              <w:numPr>
                <w:ilvl w:val="0"/>
                <w:numId w:val="9"/>
              </w:numPr>
              <w:ind w:left="714" w:right="34" w:hanging="357"/>
              <w:jc w:val="left"/>
              <w:rPr>
                <w:b/>
                <w:color w:val="000000"/>
                <w:sz w:val="24"/>
                <w:szCs w:val="24"/>
              </w:rPr>
            </w:pPr>
            <w:r w:rsidRPr="00B76C61">
              <w:rPr>
                <w:rFonts w:eastAsia="Calibri"/>
                <w:sz w:val="24"/>
                <w:szCs w:val="24"/>
              </w:rPr>
              <w:t>Оценочный лист результатов ГИА выпускника;</w:t>
            </w:r>
          </w:p>
          <w:p w:rsidR="009F23DD" w:rsidRPr="00B76C61" w:rsidRDefault="00BA1DEF" w:rsidP="00B16002">
            <w:pPr>
              <w:pStyle w:val="a4"/>
              <w:numPr>
                <w:ilvl w:val="0"/>
                <w:numId w:val="9"/>
              </w:numPr>
              <w:ind w:left="714" w:right="34" w:hanging="357"/>
              <w:jc w:val="left"/>
              <w:rPr>
                <w:b/>
                <w:color w:val="000000"/>
                <w:sz w:val="24"/>
                <w:szCs w:val="24"/>
              </w:rPr>
            </w:pPr>
            <w:r w:rsidRPr="00B76C61">
              <w:rPr>
                <w:rFonts w:eastAsia="Calibri"/>
                <w:sz w:val="24"/>
                <w:szCs w:val="24"/>
              </w:rPr>
              <w:t>В</w:t>
            </w:r>
            <w:r w:rsidRPr="00B76C61">
              <w:rPr>
                <w:sz w:val="24"/>
                <w:szCs w:val="24"/>
              </w:rPr>
              <w:t>едомость результатов ГИА</w:t>
            </w:r>
          </w:p>
        </w:tc>
        <w:tc>
          <w:tcPr>
            <w:tcW w:w="2044" w:type="dxa"/>
          </w:tcPr>
          <w:p w:rsidR="009F23DD" w:rsidRPr="00140538" w:rsidRDefault="00BA1DEF" w:rsidP="005457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57226">
              <w:rPr>
                <w:sz w:val="24"/>
                <w:szCs w:val="24"/>
              </w:rPr>
              <w:t>окумент</w:t>
            </w:r>
          </w:p>
        </w:tc>
      </w:tr>
      <w:tr w:rsidR="009F23DD" w:rsidRPr="00140538" w:rsidTr="009F23DD">
        <w:tc>
          <w:tcPr>
            <w:tcW w:w="1956" w:type="dxa"/>
          </w:tcPr>
          <w:p w:rsidR="009F23DD" w:rsidRPr="00B76C61" w:rsidRDefault="003F3B77" w:rsidP="00215FE2">
            <w:pPr>
              <w:rPr>
                <w:b/>
                <w:sz w:val="24"/>
                <w:szCs w:val="24"/>
              </w:rPr>
            </w:pPr>
            <w:r w:rsidRPr="00B76C61">
              <w:rPr>
                <w:sz w:val="24"/>
                <w:szCs w:val="24"/>
              </w:rPr>
              <w:t>Приложение №6</w:t>
            </w:r>
          </w:p>
        </w:tc>
        <w:tc>
          <w:tcPr>
            <w:tcW w:w="6029" w:type="dxa"/>
          </w:tcPr>
          <w:p w:rsidR="009F23DD" w:rsidRPr="00B76C61" w:rsidRDefault="00844BB3" w:rsidP="00844BB3">
            <w:pPr>
              <w:ind w:right="34"/>
              <w:rPr>
                <w:color w:val="000000"/>
                <w:sz w:val="24"/>
                <w:szCs w:val="24"/>
              </w:rPr>
            </w:pPr>
            <w:r w:rsidRPr="00B76C61">
              <w:rPr>
                <w:color w:val="000000"/>
                <w:sz w:val="24"/>
                <w:szCs w:val="24"/>
              </w:rPr>
              <w:t>Протокол заседания ГЭК</w:t>
            </w:r>
          </w:p>
        </w:tc>
        <w:tc>
          <w:tcPr>
            <w:tcW w:w="2044" w:type="dxa"/>
          </w:tcPr>
          <w:p w:rsidR="009F23DD" w:rsidRPr="00140538" w:rsidRDefault="009F23DD" w:rsidP="005457AD">
            <w:pPr>
              <w:rPr>
                <w:b/>
                <w:sz w:val="24"/>
                <w:szCs w:val="24"/>
              </w:rPr>
            </w:pPr>
            <w:r w:rsidRPr="00140538">
              <w:rPr>
                <w:sz w:val="24"/>
                <w:szCs w:val="24"/>
              </w:rPr>
              <w:t>Документ</w:t>
            </w:r>
          </w:p>
        </w:tc>
      </w:tr>
    </w:tbl>
    <w:p w:rsidR="001E32D1" w:rsidRDefault="001E32D1" w:rsidP="009648DF">
      <w:pPr>
        <w:ind w:firstLine="567"/>
        <w:rPr>
          <w:color w:val="FF0000"/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Default="001E32D1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Default="00EC3BED" w:rsidP="001E32D1">
      <w:pPr>
        <w:rPr>
          <w:sz w:val="24"/>
          <w:szCs w:val="24"/>
        </w:rPr>
      </w:pPr>
    </w:p>
    <w:p w:rsidR="00EC3BED" w:rsidRPr="001E32D1" w:rsidRDefault="00EC3BED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EC3BED" w:rsidRDefault="00EC3BED" w:rsidP="00EC3BED">
      <w:pPr>
        <w:shd w:val="clear" w:color="auto" w:fill="FFFFFF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Министерство здравоохранения Иркутской области</w:t>
      </w:r>
    </w:p>
    <w:p w:rsidR="00EC3BED" w:rsidRDefault="00EC3BED" w:rsidP="00EC3BED">
      <w:pPr>
        <w:shd w:val="clear" w:color="auto" w:fill="FFFFFF"/>
        <w:jc w:val="center"/>
        <w:rPr>
          <w:b/>
          <w:noProof/>
          <w:sz w:val="32"/>
          <w:szCs w:val="32"/>
        </w:rPr>
      </w:pPr>
    </w:p>
    <w:p w:rsidR="00EC3BED" w:rsidRDefault="00EC3BED" w:rsidP="00EC3BED">
      <w:pPr>
        <w:shd w:val="clear" w:color="auto" w:fill="FFFFFF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ОГБПОУ «Тулунский медицинский колледж»</w:t>
      </w:r>
    </w:p>
    <w:p w:rsidR="00EC3BED" w:rsidRDefault="00EC3BED" w:rsidP="00EC3BED">
      <w:pPr>
        <w:tabs>
          <w:tab w:val="left" w:pos="7323"/>
        </w:tabs>
        <w:jc w:val="right"/>
        <w:rPr>
          <w:b/>
        </w:rPr>
      </w:pPr>
    </w:p>
    <w:p w:rsidR="00EC3BED" w:rsidRDefault="00EC3BED" w:rsidP="00EC3BED">
      <w:pPr>
        <w:tabs>
          <w:tab w:val="left" w:pos="732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Примерные темы ВКР </w:t>
      </w:r>
    </w:p>
    <w:p w:rsidR="00EC3BED" w:rsidRDefault="00EC3BED" w:rsidP="00EC3BED">
      <w:pPr>
        <w:tabs>
          <w:tab w:val="left" w:pos="7323"/>
        </w:tabs>
        <w:jc w:val="center"/>
        <w:rPr>
          <w:b/>
          <w:bCs/>
        </w:rPr>
      </w:pPr>
      <w:r>
        <w:rPr>
          <w:b/>
          <w:bCs/>
          <w:color w:val="000000"/>
        </w:rPr>
        <w:t xml:space="preserve">по специальности </w:t>
      </w:r>
      <w:r>
        <w:rPr>
          <w:b/>
        </w:rPr>
        <w:t xml:space="preserve">31.02.01 Лечебное дело </w:t>
      </w:r>
      <w:r>
        <w:rPr>
          <w:b/>
          <w:bCs/>
          <w:color w:val="000000"/>
        </w:rPr>
        <w:t xml:space="preserve">на </w:t>
      </w:r>
      <w:r w:rsidR="00DB1AFA">
        <w:rPr>
          <w:b/>
          <w:bCs/>
        </w:rPr>
        <w:t>2020/2021</w:t>
      </w:r>
      <w:r>
        <w:rPr>
          <w:b/>
          <w:bCs/>
        </w:rPr>
        <w:t xml:space="preserve"> учебный год</w:t>
      </w:r>
    </w:p>
    <w:p w:rsidR="00EC3BED" w:rsidRDefault="00EC3BED" w:rsidP="00EC3BED">
      <w:pPr>
        <w:shd w:val="clear" w:color="auto" w:fill="FFFFFF"/>
        <w:ind w:left="720"/>
        <w:jc w:val="center"/>
        <w:rPr>
          <w:rFonts w:ascii="yandex-sans" w:eastAsia="Times New Roman" w:hAnsi="yandex-sans"/>
          <w:b/>
          <w:color w:val="000000"/>
          <w:lang w:eastAsia="ru-RU"/>
        </w:rPr>
      </w:pPr>
    </w:p>
    <w:p w:rsidR="00EC3BED" w:rsidRDefault="00EC3BED" w:rsidP="00EC3BED">
      <w:pPr>
        <w:shd w:val="clear" w:color="auto" w:fill="FFFFFF"/>
        <w:ind w:left="720"/>
        <w:jc w:val="center"/>
        <w:rPr>
          <w:rFonts w:ascii="yandex-sans" w:eastAsia="Times New Roman" w:hAnsi="yandex-sans"/>
          <w:b/>
          <w:color w:val="000000"/>
          <w:lang w:eastAsia="ru-RU"/>
        </w:rPr>
      </w:pPr>
      <w:r>
        <w:rPr>
          <w:rFonts w:ascii="yandex-sans" w:eastAsia="Times New Roman" w:hAnsi="yandex-sans"/>
          <w:b/>
          <w:color w:val="000000"/>
          <w:lang w:eastAsia="ru-RU"/>
        </w:rPr>
        <w:t>ПМ.02. Лечебная деятельность</w:t>
      </w:r>
    </w:p>
    <w:p w:rsidR="00EC3BED" w:rsidRDefault="00EC3BED" w:rsidP="00EC3BED">
      <w:pPr>
        <w:shd w:val="clear" w:color="auto" w:fill="FFFFFF"/>
        <w:ind w:left="720"/>
        <w:jc w:val="center"/>
        <w:rPr>
          <w:rFonts w:ascii="yandex-sans" w:eastAsia="Times New Roman" w:hAnsi="yandex-sans"/>
          <w:b/>
          <w:color w:val="000000"/>
          <w:lang w:eastAsia="ru-RU"/>
        </w:rPr>
      </w:pPr>
      <w:r>
        <w:rPr>
          <w:rFonts w:ascii="yandex-sans" w:eastAsia="Times New Roman" w:hAnsi="yandex-sans"/>
          <w:b/>
          <w:color w:val="000000"/>
          <w:lang w:eastAsia="ru-RU"/>
        </w:rPr>
        <w:t>МДК.02.01 Лечение пациентов терапевтического профиля</w:t>
      </w:r>
    </w:p>
    <w:p w:rsidR="00EC3BED" w:rsidRDefault="00EC3BED" w:rsidP="00EC3BED">
      <w:pPr>
        <w:shd w:val="clear" w:color="auto" w:fill="FFFFFF"/>
        <w:ind w:left="720"/>
        <w:jc w:val="center"/>
        <w:rPr>
          <w:rFonts w:ascii="yandex-sans" w:eastAsia="Times New Roman" w:hAnsi="yandex-sans"/>
          <w:color w:val="000000"/>
          <w:lang w:eastAsia="ru-RU"/>
        </w:rPr>
      </w:pP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Лечебное питание инфекционных больных (на примере…)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диетотерапии у пациентов с заболеваниями желудочно-кишечного тракта (на примере…)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немедикаментозного лечения пациентов с бронхиальной астмой (на примере…)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Факторы риска развития гипертонической болезни. Особенности медикаментозного лечения пациентов с артериальной гипертензией (на примере…)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 xml:space="preserve"> Влияние образа жизни на возникновение и развитие гипертонической болезни.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Современные методы лечения заболеваний органов дыхания.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Сравнительный анализ методов лечения заболеваний сердечно - сосудистой системы.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лечении заболеваний эндокринной системы.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Современные подходы к лечению бронхиальной астмы.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Современные подходы к лечению пиелонефритов.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табакокурения в развитии хронической обструктивной болезни легких.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Факторы риска развития ишемической болезни сердца.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выявлении факторов риска развития ожирения и его профилактике.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Влияние образа жизни на возникновение и развитие гипертонической болезни.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ХОБЛ. Оценка риска развития. Принципы фармакотерапии.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этиологии, патогенеза, клинических проявлений, течения сахарного диабета 1 типа (СД 1 типа). Принципы фармакотерапии.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этиологии, патогенеза, клинических проявлений, течения сахарного диабета 2 типа (СД 2 типа). Принципы фармакотерапии.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выявлении туберкулеза. Современные методы лечения.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Оценка пищевого поведения у пациентов с метаболическим синдромом.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Психосоматические заболевания и их профилактика.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Влияние стрессовых ситуаций на здоровье человека.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Анализ структуры инвалидности взрослого населения.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lastRenderedPageBreak/>
        <w:t>Определение типа отношения к болезни у пациентов с различными заболеваниями.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Динамика частоты суицидов в Иркутской области, г. Тулун и Тулунском районе.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Клинические проявления депрессивных состояний.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Первичная инвалидность вследствие основных болезней … в Иркутской области в динамике за 20…-20...гг.</w:t>
      </w: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color w:val="000000"/>
          <w:lang w:eastAsia="ru-RU"/>
        </w:rPr>
      </w:pP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b/>
          <w:color w:val="000000"/>
          <w:lang w:eastAsia="ru-RU"/>
        </w:rPr>
      </w:pPr>
      <w:r>
        <w:rPr>
          <w:rFonts w:ascii="yandex-sans" w:eastAsia="Times New Roman" w:hAnsi="yandex-sans"/>
          <w:b/>
          <w:color w:val="000000"/>
          <w:lang w:eastAsia="ru-RU"/>
        </w:rPr>
        <w:t>МДК.02.02. Лечение пациентов хирургического профиля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Миопия. Современные методы лечения.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Травматические повреждения органа зрения. Диагностика и лечение.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.Основные этиологические факторы нарушения периферического кровообращения. Диагностика. Лечение.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Грыжи живота. Основные этиологические факторы. Роль фельдшера в диагностике и лечении.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Осложнения местной хирургической инфекции. Роль фельдшера в диагностике и лечении.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Черепно-мозговая травма. Дифференциальная диагностика. Дополнительные методы обследования. Принципы лечения.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Виды кишечной непроходимости. Роль фельдшера в диагностике и лечении.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Острая почечная недостаточность. Роль фельдшера в диагностике и лечении.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Современные методы диагностики и лечения пациентов с пиелонефритами.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дифференциальной диагностике и лечении мочекаменной болезни.</w:t>
      </w: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color w:val="000000"/>
          <w:lang w:eastAsia="ru-RU"/>
        </w:rPr>
      </w:pP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b/>
          <w:color w:val="000000"/>
          <w:lang w:eastAsia="ru-RU"/>
        </w:rPr>
      </w:pPr>
      <w:r>
        <w:rPr>
          <w:rFonts w:ascii="yandex-sans" w:eastAsia="Times New Roman" w:hAnsi="yandex-sans"/>
          <w:b/>
          <w:color w:val="000000"/>
          <w:lang w:eastAsia="ru-RU"/>
        </w:rPr>
        <w:t>МДК.02.03.Оказание акушерско-гинекологической помощи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эпидемиологии внутрибольничных инфекций в акушерских стационарах.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Ранняя диагностика и принципы лечения, анализ рака молочной железы.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Диагностика и современные методы лечения, анализ рака шейки матки.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Бесплодие. Диагностика и лечение бесплодия у женщин. Современные подходы к диагностике и лечению бесплодия у женщин.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 xml:space="preserve">Недоношенность. Задержка внутреннего развития плода. Частота недоношенности в г. Тулун и Тулунском районе. </w:t>
      </w: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color w:val="000000"/>
          <w:lang w:eastAsia="ru-RU"/>
        </w:rPr>
      </w:pP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b/>
          <w:color w:val="000000"/>
          <w:lang w:eastAsia="ru-RU"/>
        </w:rPr>
      </w:pPr>
      <w:r>
        <w:rPr>
          <w:rFonts w:ascii="yandex-sans" w:eastAsia="Times New Roman" w:hAnsi="yandex-sans"/>
          <w:b/>
          <w:color w:val="000000"/>
          <w:lang w:eastAsia="ru-RU"/>
        </w:rPr>
        <w:t>МДК.02.04. Лечение пациентов детского возраста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диагностике и лечении заболеваний желудка у детей школьного возраста. Динамика заболеваемости гастритами у детей школьного возраста.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lastRenderedPageBreak/>
        <w:t>Анемии. Дифференциальная диагностика и лечение анемий у детей. Анализ ста</w:t>
      </w:r>
      <w:r w:rsidR="00DB1AFA">
        <w:rPr>
          <w:rFonts w:ascii="yandex-sans" w:eastAsia="Times New Roman" w:hAnsi="yandex-sans"/>
          <w:color w:val="000000"/>
          <w:lang w:eastAsia="ru-RU"/>
        </w:rPr>
        <w:t>тистических данных  за 2018-2020</w:t>
      </w:r>
      <w:r>
        <w:rPr>
          <w:rFonts w:ascii="yandex-sans" w:eastAsia="Times New Roman" w:hAnsi="yandex-sans"/>
          <w:color w:val="000000"/>
          <w:lang w:eastAsia="ru-RU"/>
        </w:rPr>
        <w:t xml:space="preserve"> год по городу Тулуну и Тулунскому району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Динамика заболеваемости бронхиальной астмой у пациентов детского возраста. Современные подходы в лечении бронхиальной астмой у пациентов детского возраста.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Сравнительная характеристика врождённых пороков сердца. Раннее выявление и современные методы лечения.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Анализ структуры инвалидности детского населения.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Психологическая составляющая в лечении пациентов детского возраста с ДЦП.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выявлении факторов риска ожирения у детей школьного возраста.</w:t>
      </w:r>
    </w:p>
    <w:p w:rsidR="00EC3BED" w:rsidRDefault="00EC3BED" w:rsidP="00EC3BED">
      <w:pPr>
        <w:numPr>
          <w:ilvl w:val="0"/>
          <w:numId w:val="35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Причины возникновения умственной отсталости у детей.</w:t>
      </w:r>
    </w:p>
    <w:p w:rsidR="00EC3BED" w:rsidRDefault="00EC3BED" w:rsidP="00EC3BED">
      <w:p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ПМ.03 Неотложная медицинская помощьнадогоспитальном этапе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pStyle w:val="a4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Диагностика терминальных состояний. Сердечно-легочная реанимация в практике фельдшера.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Диагностика шоковых состояний различного генеза, объем неотложной помощи на догоспитальном этапе с учетом вида шока.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Дифференциальная диагностика коматозных состояний, роль фельдшера при оказании неотложной помощи, лечебная тактика.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Острые экзогенные отравления, диагностика, меры неотложной помощи, принципы лечения.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Причины и виды острой дыхательной недостаточности, объем неотложной помощи на догоспитальном этапе.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Базовая и специализированная реанимационная помощь на догоспитальном этапе.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Тема, предложенная обучающимся.</w:t>
      </w: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rFonts w:eastAsia="DejaVu Sans" w:cs="Lohit Hindi"/>
          <w:kern w:val="3"/>
          <w:lang w:eastAsia="zh-CN" w:bidi="hi-IN"/>
        </w:rPr>
      </w:pP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ПМ.04 Профилактическая деятельность</w:t>
      </w: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Участие фельдшера в организации и проведении специфической и неспецифической профилактики (</w:t>
      </w:r>
      <w:r>
        <w:rPr>
          <w:rFonts w:eastAsia="DejaVu Sans" w:cs="Lohit Hindi"/>
          <w:i/>
          <w:kern w:val="3"/>
          <w:lang w:eastAsia="zh-CN" w:bidi="hi-IN"/>
        </w:rPr>
        <w:t>название заболевания</w:t>
      </w:r>
      <w:r>
        <w:rPr>
          <w:rFonts w:eastAsia="DejaVu Sans" w:cs="Lohit Hindi"/>
          <w:kern w:val="3"/>
          <w:lang w:eastAsia="zh-CN" w:bidi="hi-IN"/>
        </w:rPr>
        <w:t>).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Участие фельдшера в организации и проведении профилактики переломов шейки бедра у геронтологических пациентов.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Значение профилактики (</w:t>
      </w:r>
      <w:r>
        <w:rPr>
          <w:rFonts w:eastAsia="DejaVu Sans" w:cs="Lohit Hindi"/>
          <w:i/>
          <w:kern w:val="3"/>
          <w:lang w:eastAsia="zh-CN" w:bidi="hi-IN"/>
        </w:rPr>
        <w:t>название заболевания</w:t>
      </w:r>
      <w:r>
        <w:rPr>
          <w:rFonts w:eastAsia="DejaVu Sans" w:cs="Lohit Hindi"/>
          <w:kern w:val="3"/>
          <w:lang w:eastAsia="zh-CN" w:bidi="hi-IN"/>
        </w:rPr>
        <w:t>) в работе фельдшера.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Значение профилактики ИБС в работе фельдшера.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Тема, предложенная обучающимся.</w:t>
      </w: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b/>
          <w:bCs/>
        </w:rPr>
      </w:pP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b/>
          <w:bCs/>
        </w:rPr>
        <w:t>ПМ06. Организационно-аналитическая деятельность</w:t>
      </w: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МДК.06.01 Организация профессиональной деятельности</w:t>
      </w:r>
    </w:p>
    <w:p w:rsidR="00EC3BED" w:rsidRDefault="00EC3BED" w:rsidP="00EC3BED">
      <w:pPr>
        <w:pStyle w:val="a4"/>
        <w:widowControl w:val="0"/>
        <w:suppressAutoHyphens/>
        <w:autoSpaceDN w:val="0"/>
        <w:ind w:left="36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lastRenderedPageBreak/>
        <w:t xml:space="preserve">Рациональная организация деятельности персонала ФАПа.  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Организация деятельности фельдшера ФАПа.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Организация деятельности фельдшера детского дошкольного учреждения.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Техника безопасности и охрана труда на ФАПе.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 Техника безопасности и охрана труда в детском дошкольном учреждении.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Техника безопасности и охрана труда в здравпункте.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Критерии эффективности работы фельдшера здравпункта.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Информационные технологии в работе фельдшера ФАПа.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Информационные технологии в работе фельдшера здравпункта.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Медицинская документация в работе фельдшера ФАПа.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Медицинская документация в работе фельдшера детского дошкольного учреждения.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Медицинская документация в работе фельдшера здравпункта.</w:t>
      </w:r>
    </w:p>
    <w:p w:rsidR="00EC3BED" w:rsidRDefault="00EC3BED" w:rsidP="00EC3BED">
      <w:pPr>
        <w:pStyle w:val="a4"/>
        <w:widowControl w:val="0"/>
        <w:numPr>
          <w:ilvl w:val="0"/>
          <w:numId w:val="35"/>
        </w:numPr>
        <w:suppressAutoHyphens/>
        <w:autoSpaceDN w:val="0"/>
        <w:textAlignment w:val="baseline"/>
      </w:pPr>
      <w:r>
        <w:rPr>
          <w:rFonts w:eastAsia="DejaVu Sans" w:cs="Lohit Hindi"/>
          <w:kern w:val="3"/>
          <w:lang w:eastAsia="zh-CN" w:bidi="hi-IN"/>
        </w:rPr>
        <w:t>Тема, предложенная обучающимся.</w:t>
      </w:r>
    </w:p>
    <w:p w:rsidR="00EC3BED" w:rsidRDefault="00EC3BED" w:rsidP="00EC3BED"/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color w:val="000000"/>
          <w:lang w:eastAsia="ru-RU"/>
        </w:rPr>
      </w:pPr>
    </w:p>
    <w:p w:rsidR="00EC3BED" w:rsidRDefault="00EC3BED" w:rsidP="00EC3BED">
      <w:pPr>
        <w:shd w:val="clear" w:color="auto" w:fill="FFFFFF"/>
        <w:ind w:left="360"/>
        <w:rPr>
          <w:rFonts w:ascii="yandex-sans" w:eastAsia="Times New Roman" w:hAnsi="yandex-sans"/>
          <w:b/>
          <w:color w:val="000000"/>
          <w:lang w:eastAsia="ru-RU"/>
        </w:rPr>
      </w:pPr>
      <w:r>
        <w:rPr>
          <w:rFonts w:ascii="yandex-sans" w:eastAsia="Times New Roman" w:hAnsi="yandex-sans"/>
          <w:b/>
          <w:color w:val="000000"/>
          <w:lang w:eastAsia="ru-RU"/>
        </w:rPr>
        <w:t>Темы выпускных квалификационных работ (дипломная работа)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диагностике и диспансеризации пациентов с глаукомой.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Рак предстательной железы. Роль фельдшера в диагностике, лечении. Профилактике.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Специфические язвенные  процессы. Роль фельдшера в диагностике, лечении, профилактике.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Тактика фельдшера выездной бригады скорой помощи при нарушениях сердечного ритма у пациентов (на примере, …)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Тактика фельдшера выездной бригады скорой помощи при оказании помощи пациентам с острыми осложнениями сахарного диабета (на примере, …)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Риск развития осложнений сахарного диабета у детей. Тактика ведения.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Неотложные состояния при бронхиальной астме. Тактика фельдшера выездной бригады скорой помощи.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Ишемическая болезнь сердца (ИБС). Тактика фельдшера выездной бригады скорой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Современные методы лечения и профилактики бронхиальной астмы у пациентов детского возраста. Особенности диагностики у детей и взрослых.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Современный подход к диагностике, лечению и профилактике первичной и вторичной гипертензии.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диагностики и реабилитации пациентов с пиелонефритами.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Бесплодный брак. Причины, лечение профилактика. Влияние хламидиоза на репродуктивное здоровье женщины.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Значение ранней диагностики и своевременного лечения рака шейки матки. Современные методы диагностики и лечения.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Влияние курения на течение беременности и перинатальные исходы.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lastRenderedPageBreak/>
        <w:t>Хронический бронхит в практике участкового фельдшера. Особенности лечения и профилактики.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Стресс как один из факторов риска осложнений гипертонической болезни.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скорой медицинской помощи в оказании неотложных мероприятий пациентам, с заболеваниями ассоциированными с метаболическим синдром.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фельдшера в ранней диагностике осложнений язвенной болезни желудка.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.Роль фельдшера в профилактике возможных осложнений ишемической болезни сердца (ИБС).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Роль участкового фельдшера в диагностике, лечении, профилактике бронхиальной астмы у детей.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Особенности диагностики острых пневмоний у детей раннего возраста. Принципы лечения и профилактики.</w:t>
      </w:r>
    </w:p>
    <w:p w:rsidR="00EC3BED" w:rsidRDefault="00EC3BED" w:rsidP="00EC3BED">
      <w:pPr>
        <w:numPr>
          <w:ilvl w:val="0"/>
          <w:numId w:val="36"/>
        </w:numPr>
        <w:shd w:val="clear" w:color="auto" w:fill="FFFFFF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Язвенная болезнь желудка. Роль фельдшера в лечении и профилактике желудочных кровотечений.</w:t>
      </w:r>
    </w:p>
    <w:p w:rsidR="00EC3BED" w:rsidRDefault="00EC3BED" w:rsidP="00EC3BED">
      <w:pPr>
        <w:tabs>
          <w:tab w:val="left" w:pos="7323"/>
        </w:tabs>
        <w:rPr>
          <w:b/>
        </w:rPr>
      </w:pPr>
      <w:r>
        <w:rPr>
          <w:rFonts w:ascii="yandex-sans" w:eastAsia="Times New Roman" w:hAnsi="yandex-sans"/>
          <w:color w:val="000000"/>
          <w:lang w:eastAsia="ru-RU"/>
        </w:rPr>
        <w:br w:type="page"/>
      </w:r>
    </w:p>
    <w:p w:rsidR="00EC3BED" w:rsidRDefault="00EC3BED" w:rsidP="00EC3BED">
      <w:pPr>
        <w:jc w:val="center"/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ПМ. 02 Лечебная деятельность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 02.04 Лечение пациентов детского возраста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1. Диагностика, лечение, профилактика </w:t>
      </w:r>
      <w:r>
        <w:rPr>
          <w:rFonts w:eastAsia="DejaVu Sans" w:cs="Lohit Hindi"/>
          <w:i/>
          <w:kern w:val="3"/>
          <w:lang w:eastAsia="zh-CN" w:bidi="hi-IN"/>
        </w:rPr>
        <w:t>(название заболевания)</w:t>
      </w:r>
      <w:r>
        <w:rPr>
          <w:rFonts w:eastAsia="DejaVu Sans" w:cs="Lohit Hindi"/>
          <w:kern w:val="3"/>
          <w:lang w:eastAsia="zh-CN" w:bidi="hi-IN"/>
        </w:rPr>
        <w:t xml:space="preserve"> у детей в условиях ОГБУЗ «Тулунская городска больница».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2. Подготовка детей к поступлению в дошкольное учреждение в условиях ОГБУЗ «Тулунская городска больница».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3. Подготовка детей к поступлению в школьное учреждение в условиях ОГБУЗ «Тулунская городска больница».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4. Актуальные проблемы питания детей (указание возраста) и способы их решения.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5. 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ПМ. 02 Лечебная деятельность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 02.01 Лечение пациентов терапевтического профиля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1. Диагностика, клиника, принципы оказания неотложной помощи при(</w:t>
      </w:r>
      <w:r>
        <w:rPr>
          <w:rFonts w:eastAsia="DejaVu Sans" w:cs="Lohit Hindi"/>
          <w:i/>
          <w:kern w:val="3"/>
          <w:lang w:eastAsia="zh-CN" w:bidi="hi-IN"/>
        </w:rPr>
        <w:t>название травмы</w:t>
      </w:r>
      <w:r>
        <w:rPr>
          <w:rFonts w:eastAsia="DejaVu Sans" w:cs="Lohit Hindi"/>
          <w:kern w:val="3"/>
          <w:lang w:eastAsia="zh-CN" w:bidi="hi-IN"/>
        </w:rPr>
        <w:t>) и пути их совершенствования.</w:t>
      </w:r>
    </w:p>
    <w:p w:rsidR="00EC3BED" w:rsidRDefault="00EC3BED" w:rsidP="00EC3BED">
      <w:pPr>
        <w:widowControl w:val="0"/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23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2. </w:t>
      </w:r>
      <w:r>
        <w:rPr>
          <w:rFonts w:eastAsia="Times New Roman" w:cs="Lohit Hindi"/>
          <w:kern w:val="3"/>
          <w:lang w:eastAsia="zh-CN" w:bidi="hi-IN"/>
        </w:rPr>
        <w:t>Диагностическое значение объективных методов обследования при(</w:t>
      </w:r>
      <w:r>
        <w:rPr>
          <w:rFonts w:eastAsia="Times New Roman" w:cs="Lohit Hindi"/>
          <w:i/>
          <w:kern w:val="3"/>
          <w:lang w:eastAsia="zh-CN" w:bidi="hi-IN"/>
        </w:rPr>
        <w:t>название заболевания</w:t>
      </w:r>
      <w:r>
        <w:rPr>
          <w:rFonts w:eastAsia="Times New Roman" w:cs="Lohit Hindi"/>
          <w:kern w:val="3"/>
          <w:lang w:eastAsia="zh-CN" w:bidi="hi-IN"/>
        </w:rPr>
        <w:t>).</w:t>
      </w:r>
    </w:p>
    <w:p w:rsidR="00EC3BED" w:rsidRDefault="00EC3BED" w:rsidP="00EC3BED">
      <w:pPr>
        <w:widowControl w:val="0"/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23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>3. Значение объективных методов исследования в диагностике (</w:t>
      </w:r>
      <w:r>
        <w:rPr>
          <w:rFonts w:eastAsia="Times New Roman" w:cs="Lohit Hindi"/>
          <w:i/>
          <w:kern w:val="3"/>
          <w:lang w:eastAsia="zh-CN" w:bidi="hi-IN"/>
        </w:rPr>
        <w:t>название заболевания</w:t>
      </w:r>
      <w:r>
        <w:rPr>
          <w:rFonts w:eastAsia="Times New Roman" w:cs="Lohit Hindi"/>
          <w:kern w:val="3"/>
          <w:lang w:eastAsia="zh-CN" w:bidi="hi-IN"/>
        </w:rPr>
        <w:t>).</w:t>
      </w:r>
    </w:p>
    <w:p w:rsidR="00EC3BED" w:rsidRDefault="00EC3BED" w:rsidP="00EC3BED">
      <w:pPr>
        <w:widowControl w:val="0"/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23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>4. Этиология, клиника и диагностика (</w:t>
      </w:r>
      <w:r>
        <w:rPr>
          <w:rFonts w:eastAsia="Times New Roman" w:cs="Lohit Hindi"/>
          <w:i/>
          <w:kern w:val="3"/>
          <w:lang w:eastAsia="zh-CN" w:bidi="hi-IN"/>
        </w:rPr>
        <w:t>название заболевания</w:t>
      </w:r>
      <w:r>
        <w:rPr>
          <w:rFonts w:eastAsia="Times New Roman" w:cs="Lohit Hindi"/>
          <w:kern w:val="3"/>
          <w:lang w:eastAsia="zh-CN" w:bidi="hi-IN"/>
        </w:rPr>
        <w:t>).</w:t>
      </w:r>
    </w:p>
    <w:p w:rsidR="00EC3BED" w:rsidRDefault="00EC3BED" w:rsidP="00EC3BED">
      <w:pPr>
        <w:widowControl w:val="0"/>
        <w:shd w:val="clear" w:color="auto" w:fill="FFFFFF"/>
        <w:tabs>
          <w:tab w:val="left" w:pos="418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spacing w:val="-14"/>
          <w:kern w:val="3"/>
          <w:lang w:eastAsia="zh-CN" w:bidi="hi-IN"/>
        </w:rPr>
        <w:t>5.</w:t>
      </w:r>
      <w:r>
        <w:rPr>
          <w:rFonts w:eastAsia="Times New Roman" w:cs="Lohit Hindi"/>
          <w:kern w:val="3"/>
          <w:lang w:eastAsia="zh-CN" w:bidi="hi-IN"/>
        </w:rPr>
        <w:t xml:space="preserve">Эффективность, принципы лечения 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341" w:hanging="341"/>
        <w:textAlignment w:val="baseline"/>
        <w:rPr>
          <w:rFonts w:eastAsia="DejaVu Sans" w:cs="Lohit Hindi"/>
          <w:spacing w:val="-13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>Особенности лечения геронтологических пациентов при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6"/>
          <w:kern w:val="3"/>
          <w:lang w:eastAsia="zh-CN" w:bidi="hi-IN"/>
        </w:rPr>
      </w:pPr>
      <w:r>
        <w:rPr>
          <w:rFonts w:eastAsia="Times New Roman" w:cs="Lohit Hindi"/>
          <w:spacing w:val="-1"/>
          <w:kern w:val="3"/>
          <w:lang w:eastAsia="zh-CN" w:bidi="hi-IN"/>
        </w:rPr>
        <w:t xml:space="preserve">Анализ эффективности немедикаментозных и медикаментозных методов лечения 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6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 xml:space="preserve">Наблюдение и лечение геронтологических пациентов с 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6"/>
          <w:kern w:val="3"/>
          <w:lang w:eastAsia="zh-CN" w:bidi="hi-IN"/>
        </w:rPr>
      </w:pPr>
      <w:r>
        <w:rPr>
          <w:rFonts w:eastAsia="Times New Roman" w:cs="Lohit Hindi"/>
          <w:spacing w:val="-1"/>
          <w:kern w:val="3"/>
          <w:lang w:eastAsia="zh-CN" w:bidi="hi-IN"/>
        </w:rPr>
        <w:t>Особенности диагностики и лечения при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spacing w:val="-1"/>
          <w:kern w:val="3"/>
          <w:lang w:eastAsia="zh-CN" w:bidi="hi-IN"/>
        </w:rPr>
        <w:t xml:space="preserve">у геронтологических </w:t>
      </w:r>
      <w:r>
        <w:rPr>
          <w:rFonts w:eastAsia="Times New Roman" w:cs="Lohit Hindi"/>
          <w:kern w:val="3"/>
          <w:lang w:eastAsia="zh-CN" w:bidi="hi-IN"/>
        </w:rPr>
        <w:t>пациентов.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5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 xml:space="preserve">Субъективные и объективные методы в диагностике 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5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>Неотложные состояния в кардиологии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suppressAutoHyphens/>
        <w:autoSpaceDE w:val="0"/>
        <w:autoSpaceDN w:val="0"/>
        <w:adjustRightInd w:val="0"/>
        <w:ind w:left="341" w:hanging="341"/>
        <w:textAlignment w:val="baseline"/>
        <w:rPr>
          <w:rFonts w:eastAsia="DejaVu Sans" w:cs="Lohit Hindi"/>
          <w:spacing w:val="-15"/>
          <w:kern w:val="3"/>
          <w:lang w:eastAsia="zh-CN" w:bidi="hi-IN"/>
        </w:rPr>
      </w:pPr>
      <w:r>
        <w:rPr>
          <w:rFonts w:eastAsia="Times New Roman" w:cs="Lohit Hindi"/>
          <w:spacing w:val="-1"/>
          <w:kern w:val="3"/>
          <w:lang w:eastAsia="zh-CN" w:bidi="hi-IN"/>
        </w:rPr>
        <w:t xml:space="preserve">Сахарный диабет. Формирование образа жизни больного сахарным диабетом и </w:t>
      </w:r>
      <w:r>
        <w:rPr>
          <w:rFonts w:eastAsia="Times New Roman" w:cs="Lohit Hindi"/>
          <w:kern w:val="3"/>
          <w:lang w:eastAsia="zh-CN" w:bidi="hi-IN"/>
        </w:rPr>
        <w:t>профилактика осложнений.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ind w:left="341" w:hanging="341"/>
        <w:textAlignment w:val="baseline"/>
        <w:rPr>
          <w:rFonts w:eastAsia="DejaVu Sans" w:cs="Lohit Hindi"/>
          <w:spacing w:val="-15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>Диетическое и лечебное питание пациентов с заболеваниями (</w:t>
      </w:r>
      <w:r>
        <w:rPr>
          <w:rFonts w:eastAsia="Times New Roman" w:cs="Lohit Hindi"/>
          <w:i/>
          <w:kern w:val="3"/>
          <w:lang w:eastAsia="zh-CN" w:bidi="hi-IN"/>
        </w:rPr>
        <w:t>название заболевания</w:t>
      </w:r>
      <w:r>
        <w:rPr>
          <w:rFonts w:eastAsia="Times New Roman" w:cs="Lohit Hindi"/>
          <w:kern w:val="3"/>
          <w:lang w:eastAsia="zh-CN" w:bidi="hi-IN"/>
        </w:rPr>
        <w:t>).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7"/>
          <w:kern w:val="3"/>
          <w:lang w:eastAsia="zh-CN" w:bidi="hi-IN"/>
        </w:rPr>
      </w:pPr>
      <w:r>
        <w:rPr>
          <w:rFonts w:eastAsia="Times New Roman" w:cs="Lohit Hindi"/>
          <w:spacing w:val="-1"/>
          <w:kern w:val="3"/>
          <w:lang w:eastAsia="zh-CN" w:bidi="hi-IN"/>
        </w:rPr>
        <w:t xml:space="preserve"> (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Название заболевания</w:t>
      </w:r>
      <w:r>
        <w:rPr>
          <w:rFonts w:eastAsia="Times New Roman" w:cs="Lohit Hindi"/>
          <w:spacing w:val="-1"/>
          <w:kern w:val="3"/>
          <w:lang w:eastAsia="zh-CN" w:bidi="hi-IN"/>
        </w:rPr>
        <w:t xml:space="preserve">). Оценка риска развития. Профилактические </w:t>
      </w:r>
      <w:r>
        <w:rPr>
          <w:rFonts w:eastAsia="Times New Roman" w:cs="Lohit Hindi"/>
          <w:kern w:val="3"/>
          <w:lang w:eastAsia="zh-CN" w:bidi="hi-IN"/>
        </w:rPr>
        <w:t>мероприятия на современном уровне.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5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>ХОБЛ. Оценка риска развития. Профилактические мероприятия на современном уровне.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5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lastRenderedPageBreak/>
        <w:t xml:space="preserve">Организация работы школ здоровья для больных с 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eastAsia="DejaVu Sans" w:cs="Lohit Hindi"/>
          <w:spacing w:val="-17"/>
          <w:kern w:val="3"/>
          <w:lang w:eastAsia="zh-CN" w:bidi="hi-IN"/>
        </w:rPr>
      </w:pPr>
      <w:r>
        <w:rPr>
          <w:rFonts w:eastAsia="Times New Roman" w:cs="Lohit Hindi"/>
          <w:kern w:val="3"/>
          <w:lang w:eastAsia="zh-CN" w:bidi="hi-IN"/>
        </w:rPr>
        <w:t xml:space="preserve">Эффективность современных антимикробных средств при лечении </w:t>
      </w:r>
      <w:r>
        <w:rPr>
          <w:rFonts w:eastAsia="Times New Roman" w:cs="Lohit Hindi"/>
          <w:i/>
          <w:spacing w:val="-1"/>
          <w:kern w:val="3"/>
          <w:lang w:eastAsia="zh-CN" w:bidi="hi-IN"/>
        </w:rPr>
        <w:t>(название заболевания)</w:t>
      </w:r>
      <w:r>
        <w:rPr>
          <w:rFonts w:eastAsia="Times New Roman" w:cs="Lohit Hindi"/>
          <w:i/>
          <w:kern w:val="3"/>
          <w:lang w:eastAsia="zh-CN" w:bidi="hi-IN"/>
        </w:rPr>
        <w:t>.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eastAsia="DejaVu Sans" w:cs="Lohit Hindi"/>
          <w:spacing w:val="-17"/>
          <w:kern w:val="3"/>
          <w:lang w:eastAsia="zh-CN" w:bidi="hi-IN"/>
        </w:rPr>
      </w:pPr>
      <w:r>
        <w:rPr>
          <w:rFonts w:eastAsia="Times New Roman" w:cs="Lohit Hindi"/>
          <w:spacing w:val="-1"/>
          <w:kern w:val="3"/>
          <w:lang w:eastAsia="zh-CN" w:bidi="hi-IN"/>
        </w:rPr>
        <w:t>Этические проблемы современной медициныю</w:t>
      </w:r>
    </w:p>
    <w:p w:rsidR="00EC3BED" w:rsidRDefault="00EC3BED" w:rsidP="00EC3BED">
      <w:pPr>
        <w:widowControl w:val="0"/>
        <w:numPr>
          <w:ilvl w:val="0"/>
          <w:numId w:val="3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textAlignment w:val="baseline"/>
        <w:rPr>
          <w:rFonts w:eastAsia="DejaVu Sans" w:cs="Lohit Hindi"/>
          <w:spacing w:val="-17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jc w:val="left"/>
        <w:textAlignment w:val="baseline"/>
        <w:rPr>
          <w:rFonts w:eastAsia="DejaVu Sans" w:cs="Lohit Hindi"/>
          <w:b/>
          <w:color w:val="C00000"/>
          <w:kern w:val="3"/>
          <w:sz w:val="18"/>
          <w:szCs w:val="18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 02.01 Лечение пациентов терапевтического профиля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МДК.02.01.06. Лечение пациентов при инфекционных заболеваниях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i/>
          <w:kern w:val="3"/>
          <w:lang w:eastAsia="zh-CN" w:bidi="hi-IN"/>
        </w:rPr>
      </w:pPr>
    </w:p>
    <w:p w:rsidR="00EC3BED" w:rsidRDefault="00EC3BED" w:rsidP="00EC3BED">
      <w:pPr>
        <w:pStyle w:val="a4"/>
        <w:widowControl w:val="0"/>
        <w:numPr>
          <w:ilvl w:val="0"/>
          <w:numId w:val="38"/>
        </w:numPr>
        <w:suppressAutoHyphens/>
        <w:autoSpaceDN w:val="0"/>
        <w:ind w:left="0" w:firstLine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Times New Roman"/>
          <w:lang w:eastAsia="ru-RU"/>
        </w:rPr>
        <w:t xml:space="preserve">Сравнительный анализ эффективности применения противогриппных вакцин на основе статистических данных </w:t>
      </w:r>
      <w:r>
        <w:rPr>
          <w:rFonts w:eastAsia="DejaVu Sans" w:cs="Lohit Hindi"/>
          <w:kern w:val="3"/>
          <w:lang w:eastAsia="zh-CN" w:bidi="hi-IN"/>
        </w:rPr>
        <w:t>ОГБУЗ «Тулунская городска больница».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Современные методы исследования инфекционных заболеваний, применяемые в </w:t>
      </w:r>
      <w:r>
        <w:rPr>
          <w:rFonts w:eastAsia="DejaVu Sans" w:cs="Lohit Hindi"/>
          <w:kern w:val="3"/>
          <w:lang w:eastAsia="zh-CN" w:bidi="hi-IN"/>
        </w:rPr>
        <w:t>ОГБУЗ «Тулунская городска больница».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заболеваемости туберкулезом, в различных социальных группах населения г. Тулуна и Тулунского района.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Особенности антибактериальной терапии ОКЗ у пациентов различных возрастных групп.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ВИЧ – инфекция. Социально-медицинские аспекты работы с ВИЧ – инфицированными. 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ВГА: этиология, клиническая диагностика, клиническая картина, методы лечения. Особенности проведения специфической профилактики.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Современное течение дифтерии у пациентов старших возрастных групп. Клинико-морфологическая особенность.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Геморрагические лихорадки. Клинико-морфологическая характеристика, особенности современной диагностики и лечения.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Профилактика детских инфекционных заболеваний. Основы современной иммунотерапии и иммунопрофилактики.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Современная противовирусная терапия ВИЧ-инфекции. Анализ эффективности приема комбинированной терапии на основе отечественных и зарубежных данных.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эффективности лабораторно-инструментального обследования пациентов с целью выявления вида и причин желтухи.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Иммунопрофилактика. Изучение и анализ информированности населения о видах иммунопрофилактики.</w:t>
      </w:r>
    </w:p>
    <w:p w:rsidR="00EC3BED" w:rsidRDefault="00EC3BED" w:rsidP="00EC3BED">
      <w:pPr>
        <w:widowControl w:val="0"/>
        <w:numPr>
          <w:ilvl w:val="0"/>
          <w:numId w:val="38"/>
        </w:numPr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DejaVu Sans" w:cs="Lohit Hindi"/>
          <w:kern w:val="3"/>
          <w:lang w:eastAsia="zh-CN" w:bidi="hi-IN"/>
        </w:rPr>
        <w:t>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 02.02 Лечение пациентов хирургического профиля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1. Диагностика черепно-мозговой травмы, видов повреждения мозга, неотложная помощь на догоспитальном этапе, принципы лечения.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2. Диагностика острого аппендицита, меры неотложной помощи, осложнения острого аппендицита, принципы лечения.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3. Кровотечения, диагностика видов, кровотечения, объем неотложной </w:t>
      </w:r>
      <w:r>
        <w:rPr>
          <w:rFonts w:eastAsia="DejaVu Sans" w:cs="Lohit Hindi"/>
          <w:kern w:val="3"/>
          <w:lang w:eastAsia="zh-CN" w:bidi="hi-IN"/>
        </w:rPr>
        <w:lastRenderedPageBreak/>
        <w:t>помощи на догоспитальном этапе, лечебная тактика.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4. Механическая травма опорно-двигательного аппарата, диагностика видов травмы, объем неотложной помощи, принципы лечения.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5. Дифференциальная диагностика острых хирургических заболеваний и травм органов живота, тактика фельдшера при оказании неотложной помощи.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6. Диагностика неотложных состояний при хирургических заболеваниях мочевыделительных органов, меры неотложной помощи, принципы лечения.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7. Травма грудной клетки, диагностика, роль фельдшера при оказании неотложной помощи, лечебная тактика.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8. Термические поражения, диагностика, меры неотложной помощи, принципы лечения.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9. 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jc w:val="left"/>
        <w:textAlignment w:val="baseline"/>
        <w:rPr>
          <w:rFonts w:eastAsia="DejaVu Sans" w:cs="Lohit Hindi"/>
          <w:b/>
          <w:color w:val="C00000"/>
          <w:kern w:val="3"/>
          <w:sz w:val="18"/>
          <w:szCs w:val="18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 02.03 Оказание акушерско – гинекологической помощи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Виды, клиника, диагностика, лечение фоновых и предраковых заболеваний женских половых органов.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Виды, причины, клиника,диагностика, тактика ведения внематочной беременности.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Физиологическое и патологическое течение и ведение климактерического синдрома.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Причины, частота, классификация, клиника, диагностика, лечение, возможные осложнения послеродовых инфекций.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Причины, частота, классификация, клиника, диагностика, особенности течения и ведения преждевременных родов.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Классификация, причины, диагностика и лечение бесплодия.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Аборт, условия и техника проведения, возможные осложнения.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Особенности течения и ведения беременности и родов при резус-отрицательной крови.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Причины, клиника, особенности течения и ведения беременности у женщин с железодефицитной анемией.</w:t>
      </w:r>
    </w:p>
    <w:p w:rsidR="00EC3BED" w:rsidRDefault="00EC3BED" w:rsidP="00EC3BED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10206"/>
        </w:tabs>
        <w:suppressAutoHyphens/>
        <w:autoSpaceDN w:val="0"/>
        <w:ind w:left="0" w:firstLine="0"/>
        <w:contextualSpacing/>
        <w:textAlignment w:val="baseline"/>
        <w:rPr>
          <w:rFonts w:eastAsia="Times New Roman"/>
          <w:lang w:eastAsia="ru-RU"/>
        </w:rPr>
      </w:pPr>
      <w:r>
        <w:rPr>
          <w:rFonts w:eastAsia="DejaVu Sans" w:cs="Lohit Hindi"/>
          <w:kern w:val="3"/>
          <w:lang w:eastAsia="zh-CN" w:bidi="hi-IN"/>
        </w:rPr>
        <w:t>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ПМ.03 Неотложная медицинская помощьнадогоспитальном этапе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1. Диагностика терминальных состояний. Сердечно-легочная реанимация в практике фельдшера.</w:t>
      </w:r>
    </w:p>
    <w:p w:rsidR="00EC3BED" w:rsidRDefault="00EC3BED" w:rsidP="00EC3BED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2. Диагностика шоковых состояний различного генеза, объем неотложной помощи на догоспитальном этапе с учетом вида шока.</w:t>
      </w:r>
    </w:p>
    <w:p w:rsidR="00EC3BED" w:rsidRDefault="00EC3BED" w:rsidP="00EC3BED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3. Дифференциальная диагностика коматозных состояний, роль фельдшера при оказании неотложной помощи, лечебная тактика.</w:t>
      </w:r>
    </w:p>
    <w:p w:rsidR="00EC3BED" w:rsidRDefault="00EC3BED" w:rsidP="00EC3BED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4. Острые экзогенные отравления, диагностика, меры неотложной помощи, принципы лечения.</w:t>
      </w:r>
    </w:p>
    <w:p w:rsidR="00EC3BED" w:rsidRDefault="00EC3BED" w:rsidP="00EC3BED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5. Причины и виды острой дыхательной недостаточности, объем неотложной </w:t>
      </w:r>
      <w:r>
        <w:rPr>
          <w:rFonts w:eastAsia="DejaVu Sans" w:cs="Lohit Hindi"/>
          <w:kern w:val="3"/>
          <w:lang w:eastAsia="zh-CN" w:bidi="hi-IN"/>
        </w:rPr>
        <w:lastRenderedPageBreak/>
        <w:t>помощи на догоспитальном этапе.</w:t>
      </w:r>
    </w:p>
    <w:p w:rsidR="00EC3BED" w:rsidRDefault="00EC3BED" w:rsidP="00EC3BED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6.Базовая и специализированная реанимационная помощь на догоспитальном этапе.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7. 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ПМ.04 Профилактическая деятельность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1. Участие фельдшера в организации и проведении специфической и неспецифической профилактики (</w:t>
      </w:r>
      <w:r>
        <w:rPr>
          <w:rFonts w:eastAsia="DejaVu Sans" w:cs="Lohit Hindi"/>
          <w:i/>
          <w:kern w:val="3"/>
          <w:lang w:eastAsia="zh-CN" w:bidi="hi-IN"/>
        </w:rPr>
        <w:t>название заболевания</w:t>
      </w:r>
      <w:r>
        <w:rPr>
          <w:rFonts w:eastAsia="DejaVu Sans" w:cs="Lohit Hindi"/>
          <w:kern w:val="3"/>
          <w:lang w:eastAsia="zh-CN" w:bidi="hi-IN"/>
        </w:rPr>
        <w:t>).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2. Участие фельдшера в организации и проведении профилактики переломов шейки бедра у геронтологических пациентов.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3. Значение профилактики (</w:t>
      </w:r>
      <w:r>
        <w:rPr>
          <w:rFonts w:eastAsia="DejaVu Sans" w:cs="Lohit Hindi"/>
          <w:i/>
          <w:kern w:val="3"/>
          <w:lang w:eastAsia="zh-CN" w:bidi="hi-IN"/>
        </w:rPr>
        <w:t>название заболевания</w:t>
      </w:r>
      <w:r>
        <w:rPr>
          <w:rFonts w:eastAsia="DejaVu Sans" w:cs="Lohit Hindi"/>
          <w:kern w:val="3"/>
          <w:lang w:eastAsia="zh-CN" w:bidi="hi-IN"/>
        </w:rPr>
        <w:t>) в работе фельдшера.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4. Значение профилактики ИБС в работе фельдшера.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5. Тема, предложенная обучающимся.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b/>
          <w:bCs/>
        </w:rPr>
      </w:pP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b/>
          <w:bCs/>
        </w:rPr>
        <w:t>ПМ06. Организационно-аналитическая деятельность</w:t>
      </w:r>
    </w:p>
    <w:p w:rsidR="00EC3BED" w:rsidRDefault="00EC3BED" w:rsidP="00EC3BED">
      <w:pPr>
        <w:widowControl w:val="0"/>
        <w:suppressAutoHyphens/>
        <w:autoSpaceDN w:val="0"/>
        <w:jc w:val="center"/>
        <w:textAlignment w:val="baseline"/>
        <w:rPr>
          <w:rFonts w:eastAsia="DejaVu Sans" w:cs="Lohit Hindi"/>
          <w:b/>
          <w:kern w:val="3"/>
          <w:lang w:eastAsia="zh-CN" w:bidi="hi-IN"/>
        </w:rPr>
      </w:pPr>
      <w:r>
        <w:rPr>
          <w:rFonts w:eastAsia="DejaVu Sans" w:cs="Lohit Hindi"/>
          <w:b/>
          <w:kern w:val="3"/>
          <w:lang w:eastAsia="zh-CN" w:bidi="hi-IN"/>
        </w:rPr>
        <w:t>МДК.06.01 Организация профессиональной деятельности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b/>
          <w:kern w:val="3"/>
          <w:lang w:eastAsia="zh-CN" w:bidi="hi-IN"/>
        </w:rPr>
      </w:pP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1.Рациональная организация деятельности персонала ФАПа.  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2. Организация деятельности фельдшера ФАПа.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3. Организация деятельности фельдшера детского дошкольного учреждения.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4. Техника безопасности и охрана труда на ФАПе.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5. Техника безопасности и охрана труда в детском дошкольном учреждении.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6. Техника безопасности и охрана труда в здравпункте.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7. Критерии эффективности работы фельдшера здравпункта.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9. Информационные технологии в работе фельдшера ФАПа.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10. Информационные технологии в работе фельдшера здравпункта.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11. Медицинская документация в работе фельдшера ФАПа.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12. Медицинская документация в работе фельдшера детского дошкольного учреждения.</w:t>
      </w:r>
    </w:p>
    <w:p w:rsidR="00EC3BED" w:rsidRDefault="00EC3BED" w:rsidP="00EC3BED">
      <w:pPr>
        <w:widowControl w:val="0"/>
        <w:suppressAutoHyphens/>
        <w:autoSpaceDN w:val="0"/>
        <w:textAlignment w:val="baseline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13. Медицинская документация в работе фельдшера здравпункта.</w:t>
      </w:r>
    </w:p>
    <w:p w:rsidR="00EC3BED" w:rsidRDefault="00EC3BED" w:rsidP="00EC3BED">
      <w:pPr>
        <w:widowControl w:val="0"/>
        <w:suppressAutoHyphens/>
        <w:autoSpaceDN w:val="0"/>
        <w:textAlignment w:val="baseline"/>
      </w:pPr>
      <w:r>
        <w:rPr>
          <w:rFonts w:eastAsia="DejaVu Sans" w:cs="Lohit Hindi"/>
          <w:kern w:val="3"/>
          <w:lang w:eastAsia="zh-CN" w:bidi="hi-IN"/>
        </w:rPr>
        <w:t>14. Тема, предложенная обучающимся.</w:t>
      </w: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Pr="001E32D1" w:rsidRDefault="001E32D1" w:rsidP="001E32D1">
      <w:pPr>
        <w:rPr>
          <w:sz w:val="24"/>
          <w:szCs w:val="24"/>
        </w:rPr>
      </w:pPr>
    </w:p>
    <w:p w:rsidR="001E32D1" w:rsidRDefault="001E32D1" w:rsidP="001E32D1">
      <w:pPr>
        <w:rPr>
          <w:sz w:val="24"/>
          <w:szCs w:val="24"/>
        </w:rPr>
      </w:pPr>
    </w:p>
    <w:p w:rsidR="001E32D1" w:rsidRPr="00B76C61" w:rsidRDefault="001E32D1" w:rsidP="00A53945"/>
    <w:sectPr w:rsidR="001E32D1" w:rsidRPr="00B76C61" w:rsidSect="00844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2D" w:rsidRDefault="004D2A2D" w:rsidP="00D1604E">
      <w:r>
        <w:separator/>
      </w:r>
    </w:p>
  </w:endnote>
  <w:endnote w:type="continuationSeparator" w:id="1">
    <w:p w:rsidR="004D2A2D" w:rsidRDefault="004D2A2D" w:rsidP="00D1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25919"/>
    </w:sdtPr>
    <w:sdtContent>
      <w:p w:rsidR="002422EE" w:rsidRDefault="00181DE7">
        <w:pPr>
          <w:pStyle w:val="ac"/>
          <w:jc w:val="center"/>
        </w:pPr>
        <w:r>
          <w:fldChar w:fldCharType="begin"/>
        </w:r>
        <w:r w:rsidR="002422EE">
          <w:instrText>PAGE   \* MERGEFORMAT</w:instrText>
        </w:r>
        <w:r>
          <w:fldChar w:fldCharType="separate"/>
        </w:r>
        <w:r w:rsidR="008D0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2EE" w:rsidRDefault="002422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2422EE" w:rsidP="0095722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2D" w:rsidRDefault="004D2A2D" w:rsidP="00D1604E">
      <w:r>
        <w:separator/>
      </w:r>
    </w:p>
  </w:footnote>
  <w:footnote w:type="continuationSeparator" w:id="1">
    <w:p w:rsidR="004D2A2D" w:rsidRDefault="004D2A2D" w:rsidP="00D1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544543"/>
    <w:multiLevelType w:val="hybridMultilevel"/>
    <w:tmpl w:val="A2226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097D"/>
    <w:multiLevelType w:val="multilevel"/>
    <w:tmpl w:val="F86291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48854D3"/>
    <w:multiLevelType w:val="multilevel"/>
    <w:tmpl w:val="E3BE8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2160"/>
      </w:pPr>
      <w:rPr>
        <w:rFonts w:hint="default"/>
      </w:rPr>
    </w:lvl>
  </w:abstractNum>
  <w:abstractNum w:abstractNumId="4">
    <w:nsid w:val="188B41E2"/>
    <w:multiLevelType w:val="hybridMultilevel"/>
    <w:tmpl w:val="953805A8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026D"/>
    <w:multiLevelType w:val="hybridMultilevel"/>
    <w:tmpl w:val="64E29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40523B"/>
    <w:multiLevelType w:val="hybridMultilevel"/>
    <w:tmpl w:val="F0F6C2D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C552114"/>
    <w:multiLevelType w:val="hybridMultilevel"/>
    <w:tmpl w:val="45B0D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727F3"/>
    <w:multiLevelType w:val="hybridMultilevel"/>
    <w:tmpl w:val="9C68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39A1"/>
    <w:multiLevelType w:val="singleLevel"/>
    <w:tmpl w:val="10A4DEB2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CC219B"/>
    <w:multiLevelType w:val="hybridMultilevel"/>
    <w:tmpl w:val="BBAAE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914EB"/>
    <w:multiLevelType w:val="hybridMultilevel"/>
    <w:tmpl w:val="BBAAE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16077"/>
    <w:multiLevelType w:val="hybridMultilevel"/>
    <w:tmpl w:val="F9D64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26FCB"/>
    <w:multiLevelType w:val="multilevel"/>
    <w:tmpl w:val="56D6BA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84B4BA0"/>
    <w:multiLevelType w:val="hybridMultilevel"/>
    <w:tmpl w:val="C7E2C770"/>
    <w:lvl w:ilvl="0" w:tplc="BDA27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22A84"/>
    <w:multiLevelType w:val="hybridMultilevel"/>
    <w:tmpl w:val="A496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A0F6F"/>
    <w:multiLevelType w:val="hybridMultilevel"/>
    <w:tmpl w:val="7862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E4733C"/>
    <w:multiLevelType w:val="hybridMultilevel"/>
    <w:tmpl w:val="4AAC0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F6742"/>
    <w:multiLevelType w:val="hybridMultilevel"/>
    <w:tmpl w:val="54907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B7152"/>
    <w:multiLevelType w:val="hybridMultilevel"/>
    <w:tmpl w:val="42C0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7A90"/>
    <w:multiLevelType w:val="hybridMultilevel"/>
    <w:tmpl w:val="81E0E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566DB"/>
    <w:multiLevelType w:val="hybridMultilevel"/>
    <w:tmpl w:val="6BE485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F516D0"/>
    <w:multiLevelType w:val="hybridMultilevel"/>
    <w:tmpl w:val="D17883F4"/>
    <w:lvl w:ilvl="0" w:tplc="F55EB704">
      <w:start w:val="1"/>
      <w:numFmt w:val="bullet"/>
      <w:lvlText w:val="−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>
    <w:nsid w:val="51613688"/>
    <w:multiLevelType w:val="hybridMultilevel"/>
    <w:tmpl w:val="5F3C1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1066"/>
    <w:multiLevelType w:val="multilevel"/>
    <w:tmpl w:val="7FBE20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FF000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FF000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FF000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FF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FF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FF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FF0000"/>
        <w:u w:val="none"/>
      </w:rPr>
    </w:lvl>
  </w:abstractNum>
  <w:abstractNum w:abstractNumId="26">
    <w:nsid w:val="531633CD"/>
    <w:multiLevelType w:val="multilevel"/>
    <w:tmpl w:val="08A4F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6153DDD"/>
    <w:multiLevelType w:val="hybridMultilevel"/>
    <w:tmpl w:val="02387BF6"/>
    <w:lvl w:ilvl="0" w:tplc="095E95BE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B2300F"/>
    <w:multiLevelType w:val="hybridMultilevel"/>
    <w:tmpl w:val="A670B8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224907"/>
    <w:multiLevelType w:val="hybridMultilevel"/>
    <w:tmpl w:val="B0182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97AE3"/>
    <w:multiLevelType w:val="multilevel"/>
    <w:tmpl w:val="969079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E0A79F5"/>
    <w:multiLevelType w:val="hybridMultilevel"/>
    <w:tmpl w:val="F4C25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4331DF"/>
    <w:multiLevelType w:val="hybridMultilevel"/>
    <w:tmpl w:val="D8FE1946"/>
    <w:lvl w:ilvl="0" w:tplc="E1C4D032">
      <w:numFmt w:val="none"/>
      <w:lvlText w:val="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66FF1"/>
    <w:multiLevelType w:val="hybridMultilevel"/>
    <w:tmpl w:val="91A87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B46BE"/>
    <w:multiLevelType w:val="hybridMultilevel"/>
    <w:tmpl w:val="5210A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154B4"/>
    <w:multiLevelType w:val="hybridMultilevel"/>
    <w:tmpl w:val="899A65F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C6790"/>
    <w:multiLevelType w:val="hybridMultilevel"/>
    <w:tmpl w:val="A8FAFB42"/>
    <w:lvl w:ilvl="0" w:tplc="A59CD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7"/>
  </w:num>
  <w:num w:numId="5">
    <w:abstractNumId w:val="32"/>
  </w:num>
  <w:num w:numId="6">
    <w:abstractNumId w:val="30"/>
  </w:num>
  <w:num w:numId="7">
    <w:abstractNumId w:val="25"/>
  </w:num>
  <w:num w:numId="8">
    <w:abstractNumId w:val="28"/>
  </w:num>
  <w:num w:numId="9">
    <w:abstractNumId w:val="14"/>
  </w:num>
  <w:num w:numId="10">
    <w:abstractNumId w:val="36"/>
  </w:num>
  <w:num w:numId="11">
    <w:abstractNumId w:val="23"/>
  </w:num>
  <w:num w:numId="12">
    <w:abstractNumId w:val="13"/>
  </w:num>
  <w:num w:numId="13">
    <w:abstractNumId w:val="2"/>
  </w:num>
  <w:num w:numId="14">
    <w:abstractNumId w:val="0"/>
  </w:num>
  <w:num w:numId="15">
    <w:abstractNumId w:val="26"/>
  </w:num>
  <w:num w:numId="16">
    <w:abstractNumId w:val="33"/>
  </w:num>
  <w:num w:numId="17">
    <w:abstractNumId w:val="6"/>
  </w:num>
  <w:num w:numId="18">
    <w:abstractNumId w:val="24"/>
  </w:num>
  <w:num w:numId="19">
    <w:abstractNumId w:val="22"/>
  </w:num>
  <w:num w:numId="20">
    <w:abstractNumId w:val="1"/>
  </w:num>
  <w:num w:numId="21">
    <w:abstractNumId w:val="34"/>
  </w:num>
  <w:num w:numId="22">
    <w:abstractNumId w:val="5"/>
  </w:num>
  <w:num w:numId="23">
    <w:abstractNumId w:val="18"/>
  </w:num>
  <w:num w:numId="24">
    <w:abstractNumId w:val="19"/>
  </w:num>
  <w:num w:numId="25">
    <w:abstractNumId w:val="21"/>
  </w:num>
  <w:num w:numId="26">
    <w:abstractNumId w:val="12"/>
  </w:num>
  <w:num w:numId="27">
    <w:abstractNumId w:val="29"/>
  </w:num>
  <w:num w:numId="28">
    <w:abstractNumId w:val="8"/>
  </w:num>
  <w:num w:numId="29">
    <w:abstractNumId w:val="31"/>
  </w:num>
  <w:num w:numId="30">
    <w:abstractNumId w:val="16"/>
  </w:num>
  <w:num w:numId="31">
    <w:abstractNumId w:val="9"/>
  </w:num>
  <w:num w:numId="32">
    <w:abstractNumId w:val="15"/>
  </w:num>
  <w:num w:numId="33">
    <w:abstractNumId w:val="20"/>
  </w:num>
  <w:num w:numId="34">
    <w:abstractNumId w:val="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6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4AB4"/>
    <w:rsid w:val="000072CA"/>
    <w:rsid w:val="00011F9A"/>
    <w:rsid w:val="00012878"/>
    <w:rsid w:val="00014410"/>
    <w:rsid w:val="00021AEB"/>
    <w:rsid w:val="0003056E"/>
    <w:rsid w:val="0003572C"/>
    <w:rsid w:val="00035E0C"/>
    <w:rsid w:val="00036368"/>
    <w:rsid w:val="00051A31"/>
    <w:rsid w:val="00051AA7"/>
    <w:rsid w:val="000566D2"/>
    <w:rsid w:val="00056E1A"/>
    <w:rsid w:val="00074CCE"/>
    <w:rsid w:val="000770AC"/>
    <w:rsid w:val="00077968"/>
    <w:rsid w:val="00084AC4"/>
    <w:rsid w:val="000A01E6"/>
    <w:rsid w:val="000A65E0"/>
    <w:rsid w:val="000B2C4D"/>
    <w:rsid w:val="000B75E9"/>
    <w:rsid w:val="000C6EA2"/>
    <w:rsid w:val="000C6FC6"/>
    <w:rsid w:val="000D3971"/>
    <w:rsid w:val="000D7226"/>
    <w:rsid w:val="000D74C9"/>
    <w:rsid w:val="000E3E8D"/>
    <w:rsid w:val="000E4DDD"/>
    <w:rsid w:val="000F6FCF"/>
    <w:rsid w:val="00111BC6"/>
    <w:rsid w:val="0011303D"/>
    <w:rsid w:val="001144C0"/>
    <w:rsid w:val="0011487D"/>
    <w:rsid w:val="001343F2"/>
    <w:rsid w:val="0013589D"/>
    <w:rsid w:val="00140538"/>
    <w:rsid w:val="00155B4B"/>
    <w:rsid w:val="00175C42"/>
    <w:rsid w:val="0018149F"/>
    <w:rsid w:val="00181DE7"/>
    <w:rsid w:val="00183A14"/>
    <w:rsid w:val="0018519C"/>
    <w:rsid w:val="00190119"/>
    <w:rsid w:val="001920F0"/>
    <w:rsid w:val="001933DE"/>
    <w:rsid w:val="00196943"/>
    <w:rsid w:val="001A2B24"/>
    <w:rsid w:val="001A7435"/>
    <w:rsid w:val="001A754C"/>
    <w:rsid w:val="001B3074"/>
    <w:rsid w:val="001C24B6"/>
    <w:rsid w:val="001D1203"/>
    <w:rsid w:val="001D222C"/>
    <w:rsid w:val="001D333F"/>
    <w:rsid w:val="001D4C17"/>
    <w:rsid w:val="001E32D1"/>
    <w:rsid w:val="001E52C9"/>
    <w:rsid w:val="001E5548"/>
    <w:rsid w:val="001F5F21"/>
    <w:rsid w:val="001F6439"/>
    <w:rsid w:val="002124B0"/>
    <w:rsid w:val="00215FE2"/>
    <w:rsid w:val="00223D2F"/>
    <w:rsid w:val="00230FC1"/>
    <w:rsid w:val="002357BE"/>
    <w:rsid w:val="00235DE6"/>
    <w:rsid w:val="00236CF2"/>
    <w:rsid w:val="002422EE"/>
    <w:rsid w:val="0024774F"/>
    <w:rsid w:val="00255C37"/>
    <w:rsid w:val="00277FCF"/>
    <w:rsid w:val="00281D2B"/>
    <w:rsid w:val="00294264"/>
    <w:rsid w:val="002A0EFB"/>
    <w:rsid w:val="002A4967"/>
    <w:rsid w:val="002B20EF"/>
    <w:rsid w:val="002B2CA2"/>
    <w:rsid w:val="002B3D95"/>
    <w:rsid w:val="002C087F"/>
    <w:rsid w:val="00302F45"/>
    <w:rsid w:val="00314240"/>
    <w:rsid w:val="00321968"/>
    <w:rsid w:val="00336A7D"/>
    <w:rsid w:val="003414F5"/>
    <w:rsid w:val="00344ECE"/>
    <w:rsid w:val="00350967"/>
    <w:rsid w:val="00351B5D"/>
    <w:rsid w:val="0036080C"/>
    <w:rsid w:val="00367497"/>
    <w:rsid w:val="0037376A"/>
    <w:rsid w:val="0037587C"/>
    <w:rsid w:val="00377632"/>
    <w:rsid w:val="003802FE"/>
    <w:rsid w:val="00383D57"/>
    <w:rsid w:val="00387B04"/>
    <w:rsid w:val="00393622"/>
    <w:rsid w:val="003A09E3"/>
    <w:rsid w:val="003B46B3"/>
    <w:rsid w:val="003B4AB2"/>
    <w:rsid w:val="003B5922"/>
    <w:rsid w:val="003C4AB4"/>
    <w:rsid w:val="003C51E7"/>
    <w:rsid w:val="003C6B7B"/>
    <w:rsid w:val="003C7BAB"/>
    <w:rsid w:val="003D1221"/>
    <w:rsid w:val="003D13C2"/>
    <w:rsid w:val="003F0FCC"/>
    <w:rsid w:val="003F3B77"/>
    <w:rsid w:val="004107B6"/>
    <w:rsid w:val="00413BD2"/>
    <w:rsid w:val="00416AED"/>
    <w:rsid w:val="0043380B"/>
    <w:rsid w:val="00441F1A"/>
    <w:rsid w:val="0046551F"/>
    <w:rsid w:val="00471DBF"/>
    <w:rsid w:val="00480FF6"/>
    <w:rsid w:val="0048110F"/>
    <w:rsid w:val="00485B81"/>
    <w:rsid w:val="004876BF"/>
    <w:rsid w:val="004972C6"/>
    <w:rsid w:val="004A4444"/>
    <w:rsid w:val="004C04FA"/>
    <w:rsid w:val="004C0F45"/>
    <w:rsid w:val="004C245B"/>
    <w:rsid w:val="004D1CFA"/>
    <w:rsid w:val="004D2A2D"/>
    <w:rsid w:val="004D5D0D"/>
    <w:rsid w:val="004D6DF6"/>
    <w:rsid w:val="004E4973"/>
    <w:rsid w:val="004F670E"/>
    <w:rsid w:val="0050283E"/>
    <w:rsid w:val="005040AE"/>
    <w:rsid w:val="00504BF1"/>
    <w:rsid w:val="0050777A"/>
    <w:rsid w:val="005100B9"/>
    <w:rsid w:val="00512501"/>
    <w:rsid w:val="005133F7"/>
    <w:rsid w:val="0051580F"/>
    <w:rsid w:val="005176C2"/>
    <w:rsid w:val="00527C74"/>
    <w:rsid w:val="00531F2E"/>
    <w:rsid w:val="005457AD"/>
    <w:rsid w:val="00553D14"/>
    <w:rsid w:val="00560687"/>
    <w:rsid w:val="005606B9"/>
    <w:rsid w:val="00564AF1"/>
    <w:rsid w:val="005719E2"/>
    <w:rsid w:val="005720A9"/>
    <w:rsid w:val="00585CA6"/>
    <w:rsid w:val="00587060"/>
    <w:rsid w:val="00595F37"/>
    <w:rsid w:val="005B4B9C"/>
    <w:rsid w:val="005C4174"/>
    <w:rsid w:val="005C6B38"/>
    <w:rsid w:val="00601019"/>
    <w:rsid w:val="00625F8D"/>
    <w:rsid w:val="006323E1"/>
    <w:rsid w:val="00645859"/>
    <w:rsid w:val="00646A00"/>
    <w:rsid w:val="006510CA"/>
    <w:rsid w:val="006600A6"/>
    <w:rsid w:val="006607C1"/>
    <w:rsid w:val="006768E1"/>
    <w:rsid w:val="00676EE4"/>
    <w:rsid w:val="00684560"/>
    <w:rsid w:val="00685836"/>
    <w:rsid w:val="00687132"/>
    <w:rsid w:val="00695D09"/>
    <w:rsid w:val="006A14ED"/>
    <w:rsid w:val="006B0775"/>
    <w:rsid w:val="006B5D95"/>
    <w:rsid w:val="006C4024"/>
    <w:rsid w:val="006C6710"/>
    <w:rsid w:val="006C7A89"/>
    <w:rsid w:val="006D58AF"/>
    <w:rsid w:val="006E4895"/>
    <w:rsid w:val="006F5242"/>
    <w:rsid w:val="006F64D8"/>
    <w:rsid w:val="006F774F"/>
    <w:rsid w:val="00702398"/>
    <w:rsid w:val="007029AF"/>
    <w:rsid w:val="00704676"/>
    <w:rsid w:val="00714927"/>
    <w:rsid w:val="0071619E"/>
    <w:rsid w:val="0072230B"/>
    <w:rsid w:val="00730EDE"/>
    <w:rsid w:val="007413D3"/>
    <w:rsid w:val="007618D5"/>
    <w:rsid w:val="00771FF2"/>
    <w:rsid w:val="00773426"/>
    <w:rsid w:val="00775D8D"/>
    <w:rsid w:val="00776818"/>
    <w:rsid w:val="007A0D17"/>
    <w:rsid w:val="007A1EF5"/>
    <w:rsid w:val="007A317E"/>
    <w:rsid w:val="007A563A"/>
    <w:rsid w:val="007A5958"/>
    <w:rsid w:val="007A709A"/>
    <w:rsid w:val="007B6CA9"/>
    <w:rsid w:val="007C1D64"/>
    <w:rsid w:val="007C376C"/>
    <w:rsid w:val="007C7B3C"/>
    <w:rsid w:val="007D0ADF"/>
    <w:rsid w:val="007D63F1"/>
    <w:rsid w:val="007E1395"/>
    <w:rsid w:val="007E1E3F"/>
    <w:rsid w:val="007F6127"/>
    <w:rsid w:val="007F632C"/>
    <w:rsid w:val="007F76EF"/>
    <w:rsid w:val="00800ED7"/>
    <w:rsid w:val="00802DE6"/>
    <w:rsid w:val="00805CE3"/>
    <w:rsid w:val="00815447"/>
    <w:rsid w:val="00820FD2"/>
    <w:rsid w:val="00827E5C"/>
    <w:rsid w:val="00830E03"/>
    <w:rsid w:val="00834389"/>
    <w:rsid w:val="008416C0"/>
    <w:rsid w:val="008434C5"/>
    <w:rsid w:val="008444B4"/>
    <w:rsid w:val="00844BB3"/>
    <w:rsid w:val="008529E2"/>
    <w:rsid w:val="00852D7C"/>
    <w:rsid w:val="00855CE0"/>
    <w:rsid w:val="00857F87"/>
    <w:rsid w:val="00860480"/>
    <w:rsid w:val="00882B95"/>
    <w:rsid w:val="008A39F0"/>
    <w:rsid w:val="008A5059"/>
    <w:rsid w:val="008B3085"/>
    <w:rsid w:val="008D0D3D"/>
    <w:rsid w:val="008E12E5"/>
    <w:rsid w:val="008F3924"/>
    <w:rsid w:val="008F5B68"/>
    <w:rsid w:val="00903170"/>
    <w:rsid w:val="00903AA9"/>
    <w:rsid w:val="00906E1A"/>
    <w:rsid w:val="009151D2"/>
    <w:rsid w:val="009161BA"/>
    <w:rsid w:val="00917771"/>
    <w:rsid w:val="0092077C"/>
    <w:rsid w:val="009273D2"/>
    <w:rsid w:val="0093139A"/>
    <w:rsid w:val="00936187"/>
    <w:rsid w:val="00937D08"/>
    <w:rsid w:val="009411A9"/>
    <w:rsid w:val="00947EA2"/>
    <w:rsid w:val="009541F8"/>
    <w:rsid w:val="00954497"/>
    <w:rsid w:val="00957226"/>
    <w:rsid w:val="009648DF"/>
    <w:rsid w:val="0096639C"/>
    <w:rsid w:val="00971184"/>
    <w:rsid w:val="00971776"/>
    <w:rsid w:val="00973596"/>
    <w:rsid w:val="00973E81"/>
    <w:rsid w:val="009814AC"/>
    <w:rsid w:val="00983534"/>
    <w:rsid w:val="00987A4F"/>
    <w:rsid w:val="00997B0C"/>
    <w:rsid w:val="009A4AC5"/>
    <w:rsid w:val="009A7191"/>
    <w:rsid w:val="009B099C"/>
    <w:rsid w:val="009C4EC0"/>
    <w:rsid w:val="009C6C9C"/>
    <w:rsid w:val="009C7EE9"/>
    <w:rsid w:val="009D0515"/>
    <w:rsid w:val="009D69DD"/>
    <w:rsid w:val="009E1B71"/>
    <w:rsid w:val="009E2EA2"/>
    <w:rsid w:val="009E5D88"/>
    <w:rsid w:val="009E6AE4"/>
    <w:rsid w:val="009E701E"/>
    <w:rsid w:val="009F0D4F"/>
    <w:rsid w:val="009F1E90"/>
    <w:rsid w:val="009F23DD"/>
    <w:rsid w:val="009F3064"/>
    <w:rsid w:val="009F5FE7"/>
    <w:rsid w:val="009F67E0"/>
    <w:rsid w:val="00A10FE1"/>
    <w:rsid w:val="00A12CED"/>
    <w:rsid w:val="00A141FE"/>
    <w:rsid w:val="00A21026"/>
    <w:rsid w:val="00A21C32"/>
    <w:rsid w:val="00A30C75"/>
    <w:rsid w:val="00A53945"/>
    <w:rsid w:val="00A61485"/>
    <w:rsid w:val="00A61680"/>
    <w:rsid w:val="00A82BF7"/>
    <w:rsid w:val="00A87F1B"/>
    <w:rsid w:val="00A94A92"/>
    <w:rsid w:val="00AA163E"/>
    <w:rsid w:val="00AA231D"/>
    <w:rsid w:val="00AA74B0"/>
    <w:rsid w:val="00AC5C7C"/>
    <w:rsid w:val="00AE6E77"/>
    <w:rsid w:val="00AE7F68"/>
    <w:rsid w:val="00B04845"/>
    <w:rsid w:val="00B06E07"/>
    <w:rsid w:val="00B15C47"/>
    <w:rsid w:val="00B16002"/>
    <w:rsid w:val="00B35314"/>
    <w:rsid w:val="00B35568"/>
    <w:rsid w:val="00B4517E"/>
    <w:rsid w:val="00B60ABD"/>
    <w:rsid w:val="00B62B07"/>
    <w:rsid w:val="00B63892"/>
    <w:rsid w:val="00B7186C"/>
    <w:rsid w:val="00B75B6C"/>
    <w:rsid w:val="00B761B8"/>
    <w:rsid w:val="00B76C61"/>
    <w:rsid w:val="00B8667B"/>
    <w:rsid w:val="00BA1DEF"/>
    <w:rsid w:val="00BA3A6C"/>
    <w:rsid w:val="00BA5B51"/>
    <w:rsid w:val="00BC4851"/>
    <w:rsid w:val="00BD2987"/>
    <w:rsid w:val="00BE1084"/>
    <w:rsid w:val="00BE53F5"/>
    <w:rsid w:val="00BE54EA"/>
    <w:rsid w:val="00BE60B2"/>
    <w:rsid w:val="00BF2821"/>
    <w:rsid w:val="00BF52C2"/>
    <w:rsid w:val="00BF68DB"/>
    <w:rsid w:val="00BF7DC3"/>
    <w:rsid w:val="00C03BC5"/>
    <w:rsid w:val="00C0612E"/>
    <w:rsid w:val="00C20202"/>
    <w:rsid w:val="00C22177"/>
    <w:rsid w:val="00C25CDD"/>
    <w:rsid w:val="00C25E6D"/>
    <w:rsid w:val="00C5288A"/>
    <w:rsid w:val="00C70069"/>
    <w:rsid w:val="00C701EF"/>
    <w:rsid w:val="00C86F03"/>
    <w:rsid w:val="00C86F3B"/>
    <w:rsid w:val="00C87B72"/>
    <w:rsid w:val="00C90E10"/>
    <w:rsid w:val="00C91479"/>
    <w:rsid w:val="00C96520"/>
    <w:rsid w:val="00CC3884"/>
    <w:rsid w:val="00CC3CE1"/>
    <w:rsid w:val="00CD4A37"/>
    <w:rsid w:val="00D07F10"/>
    <w:rsid w:val="00D1604E"/>
    <w:rsid w:val="00D16DBB"/>
    <w:rsid w:val="00D217F5"/>
    <w:rsid w:val="00D34EEA"/>
    <w:rsid w:val="00D50510"/>
    <w:rsid w:val="00D52142"/>
    <w:rsid w:val="00D6003F"/>
    <w:rsid w:val="00D6739A"/>
    <w:rsid w:val="00D6745C"/>
    <w:rsid w:val="00D86BEC"/>
    <w:rsid w:val="00DB1AFA"/>
    <w:rsid w:val="00DB1B57"/>
    <w:rsid w:val="00DC125D"/>
    <w:rsid w:val="00DE3095"/>
    <w:rsid w:val="00E20BA2"/>
    <w:rsid w:val="00E26299"/>
    <w:rsid w:val="00E36698"/>
    <w:rsid w:val="00E40E52"/>
    <w:rsid w:val="00E41567"/>
    <w:rsid w:val="00E4678A"/>
    <w:rsid w:val="00E6046F"/>
    <w:rsid w:val="00E60BB0"/>
    <w:rsid w:val="00E75939"/>
    <w:rsid w:val="00E826D1"/>
    <w:rsid w:val="00E852A5"/>
    <w:rsid w:val="00E90FC4"/>
    <w:rsid w:val="00E9260F"/>
    <w:rsid w:val="00E93EB0"/>
    <w:rsid w:val="00E96B1E"/>
    <w:rsid w:val="00E97431"/>
    <w:rsid w:val="00E97511"/>
    <w:rsid w:val="00EA00FE"/>
    <w:rsid w:val="00EA063A"/>
    <w:rsid w:val="00EA59DF"/>
    <w:rsid w:val="00EC0A79"/>
    <w:rsid w:val="00EC3BED"/>
    <w:rsid w:val="00EC47A9"/>
    <w:rsid w:val="00ED5202"/>
    <w:rsid w:val="00EE0E02"/>
    <w:rsid w:val="00EE5A07"/>
    <w:rsid w:val="00EF0159"/>
    <w:rsid w:val="00EF069D"/>
    <w:rsid w:val="00EF26FF"/>
    <w:rsid w:val="00F1032D"/>
    <w:rsid w:val="00F1490B"/>
    <w:rsid w:val="00F23D91"/>
    <w:rsid w:val="00F26142"/>
    <w:rsid w:val="00F31104"/>
    <w:rsid w:val="00F324F5"/>
    <w:rsid w:val="00F36FA8"/>
    <w:rsid w:val="00F37749"/>
    <w:rsid w:val="00F40024"/>
    <w:rsid w:val="00F43007"/>
    <w:rsid w:val="00F448F1"/>
    <w:rsid w:val="00F46942"/>
    <w:rsid w:val="00F470C2"/>
    <w:rsid w:val="00F47DA5"/>
    <w:rsid w:val="00F52CB8"/>
    <w:rsid w:val="00F662CB"/>
    <w:rsid w:val="00F71763"/>
    <w:rsid w:val="00F744E0"/>
    <w:rsid w:val="00F847A0"/>
    <w:rsid w:val="00F97D16"/>
    <w:rsid w:val="00FA15D1"/>
    <w:rsid w:val="00FB2136"/>
    <w:rsid w:val="00FB3520"/>
    <w:rsid w:val="00FC1EFC"/>
    <w:rsid w:val="00FD7D9F"/>
    <w:rsid w:val="00FE31B0"/>
    <w:rsid w:val="00FE5EC4"/>
    <w:rsid w:val="00FE751D"/>
    <w:rsid w:val="00FE7C5D"/>
    <w:rsid w:val="00FF043F"/>
    <w:rsid w:val="00FF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4AB4"/>
    <w:pPr>
      <w:widowControl w:val="0"/>
      <w:ind w:left="920" w:right="2200"/>
      <w:jc w:val="center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FR2">
    <w:name w:val="FR2"/>
    <w:rsid w:val="003C4AB4"/>
    <w:pPr>
      <w:widowControl w:val="0"/>
      <w:spacing w:before="360"/>
      <w:jc w:val="left"/>
    </w:pPr>
    <w:rPr>
      <w:rFonts w:eastAsia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"/>
    <w:rsid w:val="00416AED"/>
    <w:pPr>
      <w:numPr>
        <w:ilvl w:val="1"/>
        <w:numId w:val="1"/>
      </w:numPr>
      <w:tabs>
        <w:tab w:val="left" w:pos="1176"/>
      </w:tabs>
    </w:pPr>
    <w:rPr>
      <w:rFonts w:eastAsia="Times New Roman"/>
      <w:color w:val="000000"/>
      <w:szCs w:val="24"/>
      <w:lang w:eastAsia="ru-RU"/>
    </w:rPr>
  </w:style>
  <w:style w:type="paragraph" w:customStyle="1" w:styleId="11">
    <w:name w:val="Заголовок1М1"/>
    <w:basedOn w:val="a"/>
    <w:next w:val="1"/>
    <w:link w:val="110"/>
    <w:rsid w:val="00416AED"/>
    <w:pPr>
      <w:keepNext/>
      <w:numPr>
        <w:numId w:val="1"/>
      </w:numPr>
      <w:spacing w:before="240" w:after="120"/>
      <w:jc w:val="center"/>
    </w:pPr>
    <w:rPr>
      <w:rFonts w:eastAsia="Times New Roman"/>
      <w:b/>
      <w:bCs/>
      <w:color w:val="000000"/>
      <w:sz w:val="32"/>
      <w:szCs w:val="24"/>
    </w:rPr>
  </w:style>
  <w:style w:type="character" w:customStyle="1" w:styleId="110">
    <w:name w:val="Заголовок1М1 Знак"/>
    <w:link w:val="11"/>
    <w:rsid w:val="00416AED"/>
    <w:rPr>
      <w:rFonts w:eastAsia="Times New Roman"/>
      <w:b/>
      <w:bCs/>
      <w:color w:val="000000"/>
      <w:sz w:val="32"/>
      <w:szCs w:val="24"/>
    </w:rPr>
  </w:style>
  <w:style w:type="paragraph" w:styleId="a3">
    <w:name w:val="Normal (Web)"/>
    <w:basedOn w:val="a"/>
    <w:uiPriority w:val="99"/>
    <w:unhideWhenUsed/>
    <w:rsid w:val="00416AED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E1A"/>
    <w:pPr>
      <w:ind w:left="720"/>
      <w:contextualSpacing/>
    </w:pPr>
  </w:style>
  <w:style w:type="paragraph" w:styleId="20">
    <w:name w:val="List 2"/>
    <w:basedOn w:val="a"/>
    <w:rsid w:val="00036368"/>
    <w:pPr>
      <w:ind w:left="566" w:hanging="283"/>
      <w:jc w:val="left"/>
    </w:pPr>
    <w:rPr>
      <w:rFonts w:ascii="Arial" w:eastAsia="Times New Roman" w:hAnsi="Arial" w:cs="Arial"/>
      <w:sz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1A754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1A754C"/>
    <w:rPr>
      <w:rFonts w:eastAsia="Times New Roman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1A754C"/>
    <w:pPr>
      <w:ind w:left="283" w:hanging="283"/>
      <w:contextualSpacing/>
    </w:pPr>
  </w:style>
  <w:style w:type="table" w:styleId="a8">
    <w:name w:val="Table Grid"/>
    <w:basedOn w:val="a1"/>
    <w:uiPriority w:val="59"/>
    <w:rsid w:val="006C4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0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E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7D63F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60480"/>
    <w:pPr>
      <w:numPr>
        <w:numId w:val="4"/>
      </w:numPr>
      <w:spacing w:after="100"/>
      <w:ind w:left="851"/>
    </w:pPr>
  </w:style>
  <w:style w:type="paragraph" w:styleId="aa">
    <w:name w:val="header"/>
    <w:basedOn w:val="a"/>
    <w:link w:val="ab"/>
    <w:uiPriority w:val="99"/>
    <w:unhideWhenUsed/>
    <w:rsid w:val="00D16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04E"/>
  </w:style>
  <w:style w:type="paragraph" w:styleId="ac">
    <w:name w:val="footer"/>
    <w:basedOn w:val="a"/>
    <w:link w:val="ad"/>
    <w:uiPriority w:val="99"/>
    <w:unhideWhenUsed/>
    <w:rsid w:val="00D160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604E"/>
  </w:style>
  <w:style w:type="character" w:customStyle="1" w:styleId="keyword">
    <w:name w:val="keyword"/>
    <w:basedOn w:val="a0"/>
    <w:rsid w:val="006A14ED"/>
  </w:style>
  <w:style w:type="character" w:customStyle="1" w:styleId="FontStyle32">
    <w:name w:val="Font Style32"/>
    <w:rsid w:val="00B35568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rsid w:val="00D86BE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rsid w:val="000A65E0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C7A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7A89"/>
  </w:style>
  <w:style w:type="paragraph" w:styleId="3">
    <w:name w:val="List Bullet 3"/>
    <w:basedOn w:val="a"/>
    <w:autoRedefine/>
    <w:rsid w:val="006C7A89"/>
    <w:pPr>
      <w:numPr>
        <w:numId w:val="14"/>
      </w:numPr>
      <w:tabs>
        <w:tab w:val="clear" w:pos="643"/>
        <w:tab w:val="left" w:pos="708"/>
      </w:tabs>
      <w:ind w:left="0" w:firstLine="737"/>
    </w:pPr>
    <w:rPr>
      <w:rFonts w:eastAsia="Times New Roman"/>
      <w:b/>
      <w:bCs/>
      <w:iCs/>
      <w:lang w:eastAsia="ru-RU"/>
    </w:rPr>
  </w:style>
  <w:style w:type="character" w:customStyle="1" w:styleId="ae">
    <w:name w:val="Основной текст Знак"/>
    <w:basedOn w:val="a0"/>
    <w:link w:val="af"/>
    <w:rsid w:val="006C7A89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e"/>
    <w:semiHidden/>
    <w:unhideWhenUsed/>
    <w:rsid w:val="006C7A89"/>
    <w:pPr>
      <w:spacing w:after="120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C7A89"/>
  </w:style>
  <w:style w:type="paragraph" w:styleId="af0">
    <w:name w:val="Balloon Text"/>
    <w:basedOn w:val="a"/>
    <w:link w:val="af1"/>
    <w:uiPriority w:val="99"/>
    <w:semiHidden/>
    <w:unhideWhenUsed/>
    <w:rsid w:val="00EE0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4AB4"/>
    <w:pPr>
      <w:widowControl w:val="0"/>
      <w:ind w:left="920" w:right="2200"/>
      <w:jc w:val="center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FR2">
    <w:name w:val="FR2"/>
    <w:rsid w:val="003C4AB4"/>
    <w:pPr>
      <w:widowControl w:val="0"/>
      <w:spacing w:before="360"/>
      <w:jc w:val="left"/>
    </w:pPr>
    <w:rPr>
      <w:rFonts w:eastAsia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"/>
    <w:rsid w:val="00416AED"/>
    <w:pPr>
      <w:numPr>
        <w:ilvl w:val="1"/>
        <w:numId w:val="1"/>
      </w:numPr>
      <w:tabs>
        <w:tab w:val="left" w:pos="1176"/>
      </w:tabs>
    </w:pPr>
    <w:rPr>
      <w:rFonts w:eastAsia="Times New Roman"/>
      <w:color w:val="000000"/>
      <w:szCs w:val="24"/>
      <w:lang w:eastAsia="ru-RU"/>
    </w:rPr>
  </w:style>
  <w:style w:type="paragraph" w:customStyle="1" w:styleId="11">
    <w:name w:val="Заголовок1М1"/>
    <w:basedOn w:val="a"/>
    <w:next w:val="1"/>
    <w:link w:val="110"/>
    <w:rsid w:val="00416AED"/>
    <w:pPr>
      <w:keepNext/>
      <w:numPr>
        <w:numId w:val="1"/>
      </w:numPr>
      <w:spacing w:before="240" w:after="120"/>
      <w:jc w:val="center"/>
    </w:pPr>
    <w:rPr>
      <w:rFonts w:eastAsia="Times New Roman"/>
      <w:b/>
      <w:bCs/>
      <w:color w:val="000000"/>
      <w:sz w:val="32"/>
      <w:szCs w:val="24"/>
    </w:rPr>
  </w:style>
  <w:style w:type="character" w:customStyle="1" w:styleId="110">
    <w:name w:val="Заголовок1М1 Знак"/>
    <w:link w:val="11"/>
    <w:rsid w:val="00416AED"/>
    <w:rPr>
      <w:rFonts w:eastAsia="Times New Roman"/>
      <w:b/>
      <w:bCs/>
      <w:color w:val="000000"/>
      <w:sz w:val="32"/>
      <w:szCs w:val="24"/>
    </w:rPr>
  </w:style>
  <w:style w:type="paragraph" w:styleId="a3">
    <w:name w:val="Normal (Web)"/>
    <w:basedOn w:val="a"/>
    <w:uiPriority w:val="99"/>
    <w:unhideWhenUsed/>
    <w:rsid w:val="00416AED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E1A"/>
    <w:pPr>
      <w:ind w:left="720"/>
      <w:contextualSpacing/>
    </w:pPr>
  </w:style>
  <w:style w:type="paragraph" w:styleId="20">
    <w:name w:val="List 2"/>
    <w:basedOn w:val="a"/>
    <w:rsid w:val="00036368"/>
    <w:pPr>
      <w:ind w:left="566" w:hanging="283"/>
      <w:jc w:val="left"/>
    </w:pPr>
    <w:rPr>
      <w:rFonts w:ascii="Arial" w:eastAsia="Times New Roman" w:hAnsi="Arial" w:cs="Arial"/>
      <w:sz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1A754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1A754C"/>
    <w:rPr>
      <w:rFonts w:eastAsia="Times New Roman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1A754C"/>
    <w:pPr>
      <w:ind w:left="283" w:hanging="283"/>
      <w:contextualSpacing/>
    </w:pPr>
  </w:style>
  <w:style w:type="table" w:styleId="a8">
    <w:name w:val="Table Grid"/>
    <w:basedOn w:val="a1"/>
    <w:uiPriority w:val="59"/>
    <w:rsid w:val="006C40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B0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E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7D63F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60480"/>
    <w:pPr>
      <w:numPr>
        <w:numId w:val="4"/>
      </w:numPr>
      <w:spacing w:after="100"/>
      <w:ind w:left="851"/>
    </w:pPr>
  </w:style>
  <w:style w:type="paragraph" w:styleId="aa">
    <w:name w:val="header"/>
    <w:basedOn w:val="a"/>
    <w:link w:val="ab"/>
    <w:uiPriority w:val="99"/>
    <w:unhideWhenUsed/>
    <w:rsid w:val="00D16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04E"/>
  </w:style>
  <w:style w:type="paragraph" w:styleId="ac">
    <w:name w:val="footer"/>
    <w:basedOn w:val="a"/>
    <w:link w:val="ad"/>
    <w:uiPriority w:val="99"/>
    <w:unhideWhenUsed/>
    <w:rsid w:val="00D160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604E"/>
  </w:style>
  <w:style w:type="character" w:customStyle="1" w:styleId="keyword">
    <w:name w:val="keyword"/>
    <w:basedOn w:val="a0"/>
    <w:rsid w:val="006A14ED"/>
  </w:style>
  <w:style w:type="character" w:customStyle="1" w:styleId="FontStyle32">
    <w:name w:val="Font Style32"/>
    <w:rsid w:val="00B35568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rsid w:val="00D86BE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rsid w:val="000A65E0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C7A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7A89"/>
  </w:style>
  <w:style w:type="paragraph" w:styleId="3">
    <w:name w:val="List Bullet 3"/>
    <w:basedOn w:val="a"/>
    <w:autoRedefine/>
    <w:rsid w:val="006C7A89"/>
    <w:pPr>
      <w:numPr>
        <w:numId w:val="14"/>
      </w:numPr>
      <w:tabs>
        <w:tab w:val="clear" w:pos="643"/>
        <w:tab w:val="left" w:pos="708"/>
      </w:tabs>
      <w:ind w:left="0" w:firstLine="737"/>
    </w:pPr>
    <w:rPr>
      <w:rFonts w:eastAsia="Times New Roman"/>
      <w:b/>
      <w:bCs/>
      <w:iCs/>
      <w:lang w:eastAsia="ru-RU"/>
    </w:rPr>
  </w:style>
  <w:style w:type="character" w:customStyle="1" w:styleId="ae">
    <w:name w:val="Основной текст Знак"/>
    <w:basedOn w:val="a0"/>
    <w:link w:val="af"/>
    <w:rsid w:val="006C7A89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e"/>
    <w:semiHidden/>
    <w:unhideWhenUsed/>
    <w:rsid w:val="006C7A89"/>
    <w:pPr>
      <w:spacing w:after="120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C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A75D-EF13-4460-B83B-E8E9124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</cp:revision>
  <cp:lastPrinted>2020-12-26T10:18:00Z</cp:lastPrinted>
  <dcterms:created xsi:type="dcterms:W3CDTF">2019-10-07T09:36:00Z</dcterms:created>
  <dcterms:modified xsi:type="dcterms:W3CDTF">2021-01-21T05:40:00Z</dcterms:modified>
</cp:coreProperties>
</file>